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9A75" w14:textId="63DC1722" w:rsidR="005D3C6C" w:rsidRPr="004117F0" w:rsidRDefault="005D3C6C" w:rsidP="00376DB6">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14583513"/>
      <w:bookmarkStart w:id="3" w:name="_Hlk124761912"/>
      <w:bookmarkStart w:id="4" w:name="_Toc115428381"/>
      <w:bookmarkStart w:id="5" w:name="_Toc60776684"/>
      <w:bookmarkStart w:id="6" w:name="_Toc46439061"/>
      <w:bookmarkStart w:id="7" w:name="_Toc52836537"/>
      <w:bookmarkStart w:id="8" w:name="_Toc46486659"/>
      <w:bookmarkStart w:id="9" w:name="_Toc53006185"/>
      <w:bookmarkStart w:id="10" w:name="_Toc20425633"/>
      <w:bookmarkStart w:id="11" w:name="_Toc29321029"/>
      <w:bookmarkStart w:id="12" w:name="_Toc36756613"/>
      <w:bookmarkStart w:id="13" w:name="_Toc36836154"/>
      <w:bookmarkStart w:id="14" w:name="_Toc52837545"/>
      <w:bookmarkStart w:id="15" w:name="_Toc46443898"/>
      <w:bookmarkStart w:id="16" w:name="_Toc37067420"/>
      <w:bookmarkStart w:id="17" w:name="_Toc36843131"/>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571110" w:rsidRPr="00571110">
        <w:rPr>
          <w:b/>
          <w:bCs/>
          <w:sz w:val="28"/>
          <w:szCs w:val="28"/>
        </w:rPr>
        <w:t>R2-2402945</w:t>
      </w:r>
    </w:p>
    <w:p w14:paraId="503A444F" w14:textId="77777777" w:rsidR="005D3C6C" w:rsidRDefault="005D3C6C" w:rsidP="005D3C6C">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1472A175" w14:textId="77777777" w:rsidR="005D3C6C" w:rsidRDefault="005D3C6C" w:rsidP="005D3C6C">
      <w:pPr>
        <w:widowControl w:val="0"/>
        <w:tabs>
          <w:tab w:val="right" w:pos="9639"/>
        </w:tabs>
        <w:spacing w:after="0"/>
        <w:rPr>
          <w:rFonts w:ascii="Arial" w:hAnsi="Arial" w:cs="Arial"/>
          <w:b/>
          <w:sz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849" w14:paraId="320012B7" w14:textId="77777777">
        <w:tc>
          <w:tcPr>
            <w:tcW w:w="9641" w:type="dxa"/>
            <w:gridSpan w:val="9"/>
            <w:tcBorders>
              <w:top w:val="single" w:sz="4" w:space="0" w:color="auto"/>
              <w:left w:val="single" w:sz="4" w:space="0" w:color="auto"/>
              <w:right w:val="single" w:sz="4" w:space="0" w:color="auto"/>
            </w:tcBorders>
          </w:tcPr>
          <w:bookmarkEnd w:id="2"/>
          <w:bookmarkEnd w:id="3"/>
          <w:p w14:paraId="07ADCF8D" w14:textId="77777777" w:rsidR="00196849" w:rsidRDefault="002856AD">
            <w:pPr>
              <w:pStyle w:val="CRCoverPage"/>
              <w:spacing w:after="0"/>
              <w:jc w:val="right"/>
              <w:rPr>
                <w:i/>
              </w:rPr>
            </w:pPr>
            <w:r>
              <w:rPr>
                <w:i/>
                <w:sz w:val="14"/>
              </w:rPr>
              <w:t>CR-Form-v12.2</w:t>
            </w:r>
          </w:p>
        </w:tc>
      </w:tr>
      <w:tr w:rsidR="00196849" w14:paraId="2D858D59" w14:textId="77777777">
        <w:tc>
          <w:tcPr>
            <w:tcW w:w="9641" w:type="dxa"/>
            <w:gridSpan w:val="9"/>
            <w:tcBorders>
              <w:left w:val="single" w:sz="4" w:space="0" w:color="auto"/>
              <w:right w:val="single" w:sz="4" w:space="0" w:color="auto"/>
            </w:tcBorders>
          </w:tcPr>
          <w:p w14:paraId="47DABCB0" w14:textId="77777777" w:rsidR="00196849" w:rsidRDefault="002856AD">
            <w:pPr>
              <w:pStyle w:val="CRCoverPage"/>
              <w:spacing w:after="0"/>
              <w:jc w:val="center"/>
            </w:pPr>
            <w:r>
              <w:rPr>
                <w:b/>
                <w:sz w:val="32"/>
              </w:rPr>
              <w:t>CHANGE REQUEST</w:t>
            </w:r>
          </w:p>
        </w:tc>
      </w:tr>
      <w:tr w:rsidR="00196849" w14:paraId="5BAF4813" w14:textId="77777777">
        <w:tc>
          <w:tcPr>
            <w:tcW w:w="9641" w:type="dxa"/>
            <w:gridSpan w:val="9"/>
            <w:tcBorders>
              <w:left w:val="single" w:sz="4" w:space="0" w:color="auto"/>
              <w:right w:val="single" w:sz="4" w:space="0" w:color="auto"/>
            </w:tcBorders>
          </w:tcPr>
          <w:p w14:paraId="778C47E6" w14:textId="77777777" w:rsidR="00196849" w:rsidRDefault="00196849">
            <w:pPr>
              <w:pStyle w:val="CRCoverPage"/>
              <w:spacing w:after="0"/>
              <w:rPr>
                <w:sz w:val="8"/>
                <w:szCs w:val="8"/>
              </w:rPr>
            </w:pPr>
          </w:p>
        </w:tc>
      </w:tr>
      <w:tr w:rsidR="00196849" w14:paraId="72F4FA73" w14:textId="77777777">
        <w:tc>
          <w:tcPr>
            <w:tcW w:w="142" w:type="dxa"/>
            <w:tcBorders>
              <w:left w:val="single" w:sz="4" w:space="0" w:color="auto"/>
            </w:tcBorders>
          </w:tcPr>
          <w:p w14:paraId="6E6CF51D" w14:textId="77777777" w:rsidR="00196849" w:rsidRDefault="00196849">
            <w:pPr>
              <w:pStyle w:val="CRCoverPage"/>
              <w:spacing w:after="0"/>
              <w:jc w:val="right"/>
            </w:pPr>
          </w:p>
        </w:tc>
        <w:tc>
          <w:tcPr>
            <w:tcW w:w="1559" w:type="dxa"/>
            <w:shd w:val="pct30" w:color="FFFF00" w:fill="auto"/>
          </w:tcPr>
          <w:p w14:paraId="65044F2C" w14:textId="77777777" w:rsidR="00196849" w:rsidRDefault="00571110">
            <w:pPr>
              <w:pStyle w:val="CRCoverPage"/>
              <w:spacing w:after="0"/>
              <w:jc w:val="right"/>
              <w:rPr>
                <w:b/>
                <w:sz w:val="28"/>
              </w:rPr>
            </w:pPr>
            <w:fldSimple w:instr=" DOCPROPERTY  Spec#  \* MERGEFORMAT ">
              <w:r w:rsidR="002856AD">
                <w:rPr>
                  <w:b/>
                  <w:sz w:val="28"/>
                </w:rPr>
                <w:t>38.321</w:t>
              </w:r>
            </w:fldSimple>
          </w:p>
        </w:tc>
        <w:tc>
          <w:tcPr>
            <w:tcW w:w="709" w:type="dxa"/>
          </w:tcPr>
          <w:p w14:paraId="715E2BB7" w14:textId="77777777" w:rsidR="00196849" w:rsidRDefault="002856AD">
            <w:pPr>
              <w:pStyle w:val="CRCoverPage"/>
              <w:spacing w:after="0"/>
              <w:jc w:val="center"/>
            </w:pPr>
            <w:r>
              <w:rPr>
                <w:b/>
                <w:sz w:val="28"/>
              </w:rPr>
              <w:t>CR</w:t>
            </w:r>
          </w:p>
        </w:tc>
        <w:tc>
          <w:tcPr>
            <w:tcW w:w="1276" w:type="dxa"/>
            <w:shd w:val="pct30" w:color="FFFF00" w:fill="auto"/>
          </w:tcPr>
          <w:p w14:paraId="44BFF86D" w14:textId="7554F71B" w:rsidR="00196849" w:rsidRDefault="002856AD">
            <w:pPr>
              <w:pStyle w:val="CRCoverPage"/>
              <w:tabs>
                <w:tab w:val="left" w:pos="516"/>
                <w:tab w:val="center" w:pos="596"/>
              </w:tabs>
              <w:spacing w:after="0"/>
              <w:rPr>
                <w:b/>
                <w:bCs/>
                <w:sz w:val="28"/>
                <w:szCs w:val="28"/>
              </w:rPr>
            </w:pPr>
            <w:r>
              <w:rPr>
                <w:b/>
                <w:sz w:val="28"/>
                <w:szCs w:val="28"/>
              </w:rPr>
              <w:t xml:space="preserve">  </w:t>
            </w:r>
            <w:r w:rsidR="00F03502">
              <w:rPr>
                <w:b/>
                <w:sz w:val="28"/>
                <w:szCs w:val="28"/>
              </w:rPr>
              <w:t>1806</w:t>
            </w:r>
          </w:p>
        </w:tc>
        <w:tc>
          <w:tcPr>
            <w:tcW w:w="709" w:type="dxa"/>
          </w:tcPr>
          <w:p w14:paraId="13AA4BA3" w14:textId="77777777" w:rsidR="00196849" w:rsidRDefault="002856AD">
            <w:pPr>
              <w:pStyle w:val="CRCoverPage"/>
              <w:tabs>
                <w:tab w:val="right" w:pos="625"/>
              </w:tabs>
              <w:spacing w:after="0"/>
              <w:jc w:val="center"/>
            </w:pPr>
            <w:r>
              <w:rPr>
                <w:b/>
                <w:bCs/>
                <w:sz w:val="28"/>
              </w:rPr>
              <w:t>rev</w:t>
            </w:r>
          </w:p>
        </w:tc>
        <w:tc>
          <w:tcPr>
            <w:tcW w:w="992" w:type="dxa"/>
            <w:shd w:val="pct30" w:color="FFFF00" w:fill="auto"/>
          </w:tcPr>
          <w:p w14:paraId="07245E1F" w14:textId="4CD3B746" w:rsidR="00196849" w:rsidRDefault="005D3C6C">
            <w:pPr>
              <w:pStyle w:val="CRCoverPage"/>
              <w:spacing w:after="0"/>
              <w:jc w:val="center"/>
              <w:rPr>
                <w:b/>
              </w:rPr>
            </w:pPr>
            <w:r>
              <w:rPr>
                <w:b/>
                <w:sz w:val="28"/>
                <w:szCs w:val="28"/>
              </w:rPr>
              <w:t>-</w:t>
            </w:r>
          </w:p>
        </w:tc>
        <w:tc>
          <w:tcPr>
            <w:tcW w:w="2410" w:type="dxa"/>
          </w:tcPr>
          <w:p w14:paraId="193B7DB1" w14:textId="77777777" w:rsidR="00196849" w:rsidRDefault="002856AD">
            <w:pPr>
              <w:pStyle w:val="CRCoverPage"/>
              <w:tabs>
                <w:tab w:val="right" w:pos="1825"/>
              </w:tabs>
              <w:spacing w:after="0"/>
              <w:jc w:val="center"/>
            </w:pPr>
            <w:r>
              <w:rPr>
                <w:b/>
                <w:sz w:val="28"/>
                <w:szCs w:val="28"/>
              </w:rPr>
              <w:t>Current version:</w:t>
            </w:r>
          </w:p>
        </w:tc>
        <w:tc>
          <w:tcPr>
            <w:tcW w:w="1701" w:type="dxa"/>
            <w:shd w:val="pct30" w:color="FFFF00" w:fill="auto"/>
          </w:tcPr>
          <w:p w14:paraId="1A51AC25" w14:textId="5798AB23" w:rsidR="00196849" w:rsidRDefault="00571110">
            <w:pPr>
              <w:pStyle w:val="CRCoverPage"/>
              <w:spacing w:after="0"/>
              <w:jc w:val="center"/>
              <w:rPr>
                <w:sz w:val="28"/>
              </w:rPr>
            </w:pPr>
            <w:fldSimple w:instr=" DOCPROPERTY  Version  \* MERGEFORMAT ">
              <w:r w:rsidR="002856AD">
                <w:rPr>
                  <w:b/>
                  <w:sz w:val="28"/>
                </w:rPr>
                <w:t>1</w:t>
              </w:r>
              <w:r w:rsidR="00631D50">
                <w:rPr>
                  <w:b/>
                  <w:sz w:val="28"/>
                </w:rPr>
                <w:t>8</w:t>
              </w:r>
              <w:r w:rsidR="002856AD">
                <w:rPr>
                  <w:b/>
                  <w:sz w:val="28"/>
                </w:rPr>
                <w:t>.</w:t>
              </w:r>
              <w:r w:rsidR="00C455FF">
                <w:rPr>
                  <w:b/>
                  <w:sz w:val="28"/>
                </w:rPr>
                <w:t>1</w:t>
              </w:r>
              <w:r w:rsidR="002856AD">
                <w:rPr>
                  <w:b/>
                  <w:sz w:val="28"/>
                </w:rPr>
                <w:t>.0</w:t>
              </w:r>
            </w:fldSimple>
          </w:p>
        </w:tc>
        <w:tc>
          <w:tcPr>
            <w:tcW w:w="143" w:type="dxa"/>
            <w:tcBorders>
              <w:right w:val="single" w:sz="4" w:space="0" w:color="auto"/>
            </w:tcBorders>
          </w:tcPr>
          <w:p w14:paraId="4A45CDCC" w14:textId="77777777" w:rsidR="00196849" w:rsidRDefault="00196849">
            <w:pPr>
              <w:pStyle w:val="CRCoverPage"/>
              <w:spacing w:after="0"/>
            </w:pPr>
          </w:p>
        </w:tc>
      </w:tr>
      <w:tr w:rsidR="00196849" w14:paraId="16616D5D" w14:textId="77777777">
        <w:tc>
          <w:tcPr>
            <w:tcW w:w="9641" w:type="dxa"/>
            <w:gridSpan w:val="9"/>
            <w:tcBorders>
              <w:left w:val="single" w:sz="4" w:space="0" w:color="auto"/>
              <w:right w:val="single" w:sz="4" w:space="0" w:color="auto"/>
            </w:tcBorders>
          </w:tcPr>
          <w:p w14:paraId="3B390AD5" w14:textId="77777777" w:rsidR="00196849" w:rsidRDefault="00196849">
            <w:pPr>
              <w:pStyle w:val="CRCoverPage"/>
              <w:spacing w:after="0"/>
            </w:pPr>
          </w:p>
        </w:tc>
      </w:tr>
      <w:tr w:rsidR="00196849" w14:paraId="3ED8DAE1" w14:textId="77777777">
        <w:tc>
          <w:tcPr>
            <w:tcW w:w="9641" w:type="dxa"/>
            <w:gridSpan w:val="9"/>
            <w:tcBorders>
              <w:top w:val="single" w:sz="4" w:space="0" w:color="auto"/>
            </w:tcBorders>
          </w:tcPr>
          <w:p w14:paraId="32AD5669" w14:textId="77777777" w:rsidR="00196849" w:rsidRDefault="002856A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96849" w14:paraId="78E617AC" w14:textId="77777777">
        <w:tc>
          <w:tcPr>
            <w:tcW w:w="9641" w:type="dxa"/>
            <w:gridSpan w:val="9"/>
          </w:tcPr>
          <w:p w14:paraId="2051B053" w14:textId="77777777" w:rsidR="00196849" w:rsidRDefault="00196849">
            <w:pPr>
              <w:pStyle w:val="CRCoverPage"/>
              <w:spacing w:after="0"/>
              <w:rPr>
                <w:sz w:val="8"/>
                <w:szCs w:val="8"/>
              </w:rPr>
            </w:pPr>
          </w:p>
        </w:tc>
      </w:tr>
    </w:tbl>
    <w:p w14:paraId="2E27122E" w14:textId="77777777" w:rsidR="00196849" w:rsidRDefault="001968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849" w14:paraId="0DA533C2" w14:textId="77777777">
        <w:tc>
          <w:tcPr>
            <w:tcW w:w="2835" w:type="dxa"/>
          </w:tcPr>
          <w:p w14:paraId="2BF12962" w14:textId="77777777" w:rsidR="00196849" w:rsidRDefault="002856AD">
            <w:pPr>
              <w:pStyle w:val="CRCoverPage"/>
              <w:tabs>
                <w:tab w:val="right" w:pos="2751"/>
              </w:tabs>
              <w:spacing w:after="0"/>
              <w:rPr>
                <w:b/>
                <w:i/>
              </w:rPr>
            </w:pPr>
            <w:r>
              <w:rPr>
                <w:b/>
                <w:i/>
              </w:rPr>
              <w:t>Proposed change affects:</w:t>
            </w:r>
          </w:p>
        </w:tc>
        <w:tc>
          <w:tcPr>
            <w:tcW w:w="1418" w:type="dxa"/>
          </w:tcPr>
          <w:p w14:paraId="5DCD50B1" w14:textId="77777777" w:rsidR="00196849" w:rsidRDefault="002856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D8A11" w14:textId="77777777" w:rsidR="00196849" w:rsidRDefault="00196849">
            <w:pPr>
              <w:pStyle w:val="CRCoverPage"/>
              <w:spacing w:after="0"/>
              <w:jc w:val="center"/>
              <w:rPr>
                <w:b/>
                <w:caps/>
              </w:rPr>
            </w:pPr>
          </w:p>
        </w:tc>
        <w:tc>
          <w:tcPr>
            <w:tcW w:w="709" w:type="dxa"/>
            <w:tcBorders>
              <w:left w:val="single" w:sz="4" w:space="0" w:color="auto"/>
            </w:tcBorders>
          </w:tcPr>
          <w:p w14:paraId="3EC67A01" w14:textId="77777777" w:rsidR="00196849" w:rsidRDefault="002856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34B4F" w14:textId="77777777" w:rsidR="00196849" w:rsidRDefault="002856AD">
            <w:pPr>
              <w:pStyle w:val="CRCoverPage"/>
              <w:spacing w:after="0"/>
              <w:jc w:val="center"/>
              <w:rPr>
                <w:b/>
                <w:caps/>
              </w:rPr>
            </w:pPr>
            <w:r>
              <w:rPr>
                <w:b/>
                <w:caps/>
              </w:rPr>
              <w:t>x</w:t>
            </w:r>
          </w:p>
        </w:tc>
        <w:tc>
          <w:tcPr>
            <w:tcW w:w="2126" w:type="dxa"/>
          </w:tcPr>
          <w:p w14:paraId="33ACF276" w14:textId="77777777" w:rsidR="00196849" w:rsidRDefault="002856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E6DC4" w14:textId="10B8C4EB" w:rsidR="00196849" w:rsidRDefault="00196849">
            <w:pPr>
              <w:pStyle w:val="CRCoverPage"/>
              <w:spacing w:after="0"/>
              <w:jc w:val="center"/>
              <w:rPr>
                <w:b/>
                <w:caps/>
              </w:rPr>
            </w:pPr>
          </w:p>
        </w:tc>
        <w:tc>
          <w:tcPr>
            <w:tcW w:w="1418" w:type="dxa"/>
            <w:tcBorders>
              <w:left w:val="nil"/>
            </w:tcBorders>
          </w:tcPr>
          <w:p w14:paraId="4C25A3F6" w14:textId="77777777" w:rsidR="00196849" w:rsidRDefault="002856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FF134" w14:textId="77777777" w:rsidR="00196849" w:rsidRDefault="00196849">
            <w:pPr>
              <w:pStyle w:val="CRCoverPage"/>
              <w:spacing w:after="0"/>
              <w:jc w:val="center"/>
              <w:rPr>
                <w:b/>
                <w:bCs/>
                <w:caps/>
              </w:rPr>
            </w:pPr>
          </w:p>
        </w:tc>
      </w:tr>
    </w:tbl>
    <w:p w14:paraId="15BF411E" w14:textId="77777777" w:rsidR="00196849" w:rsidRDefault="001968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849" w14:paraId="436EC1BA" w14:textId="77777777">
        <w:tc>
          <w:tcPr>
            <w:tcW w:w="9640" w:type="dxa"/>
            <w:gridSpan w:val="11"/>
          </w:tcPr>
          <w:p w14:paraId="6531D2BE" w14:textId="77777777" w:rsidR="00196849" w:rsidRDefault="00196849">
            <w:pPr>
              <w:pStyle w:val="CRCoverPage"/>
              <w:spacing w:after="0"/>
              <w:rPr>
                <w:sz w:val="8"/>
                <w:szCs w:val="8"/>
              </w:rPr>
            </w:pPr>
          </w:p>
        </w:tc>
      </w:tr>
      <w:tr w:rsidR="00196849" w14:paraId="0EB417AE" w14:textId="77777777">
        <w:tc>
          <w:tcPr>
            <w:tcW w:w="1843" w:type="dxa"/>
            <w:tcBorders>
              <w:top w:val="single" w:sz="4" w:space="0" w:color="auto"/>
              <w:left w:val="single" w:sz="4" w:space="0" w:color="auto"/>
            </w:tcBorders>
          </w:tcPr>
          <w:p w14:paraId="0B0ADC55" w14:textId="77777777" w:rsidR="00196849" w:rsidRDefault="002856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B3619A" w14:textId="01713401" w:rsidR="00196849" w:rsidRDefault="002D0D9C">
            <w:pPr>
              <w:pStyle w:val="CRCoverPage"/>
              <w:spacing w:after="0"/>
              <w:ind w:left="100"/>
              <w:rPr>
                <w:rFonts w:cs="Arial"/>
                <w:lang w:val="en-US"/>
              </w:rPr>
            </w:pPr>
            <w:r>
              <w:rPr>
                <w:rFonts w:eastAsia="DengXian" w:cs="Arial"/>
                <w:lang w:eastAsia="zh-CN"/>
              </w:rPr>
              <w:t>Correction to the IUC based resource selection</w:t>
            </w:r>
          </w:p>
        </w:tc>
      </w:tr>
      <w:tr w:rsidR="00196849" w14:paraId="47C635D2" w14:textId="77777777">
        <w:tc>
          <w:tcPr>
            <w:tcW w:w="1843" w:type="dxa"/>
            <w:tcBorders>
              <w:left w:val="single" w:sz="4" w:space="0" w:color="auto"/>
            </w:tcBorders>
          </w:tcPr>
          <w:p w14:paraId="2DFD33AC" w14:textId="77777777" w:rsidR="00196849" w:rsidRDefault="00196849">
            <w:pPr>
              <w:pStyle w:val="CRCoverPage"/>
              <w:spacing w:after="0"/>
              <w:rPr>
                <w:b/>
                <w:i/>
                <w:sz w:val="8"/>
                <w:szCs w:val="8"/>
              </w:rPr>
            </w:pPr>
          </w:p>
        </w:tc>
        <w:tc>
          <w:tcPr>
            <w:tcW w:w="7797" w:type="dxa"/>
            <w:gridSpan w:val="10"/>
            <w:tcBorders>
              <w:right w:val="single" w:sz="4" w:space="0" w:color="auto"/>
            </w:tcBorders>
          </w:tcPr>
          <w:p w14:paraId="65B40F92" w14:textId="77777777" w:rsidR="00196849" w:rsidRDefault="00196849">
            <w:pPr>
              <w:pStyle w:val="CRCoverPage"/>
              <w:spacing w:after="0"/>
              <w:rPr>
                <w:sz w:val="8"/>
                <w:szCs w:val="8"/>
              </w:rPr>
            </w:pPr>
          </w:p>
        </w:tc>
      </w:tr>
      <w:tr w:rsidR="00196849" w14:paraId="4AF01E7D" w14:textId="77777777">
        <w:tc>
          <w:tcPr>
            <w:tcW w:w="1843" w:type="dxa"/>
            <w:tcBorders>
              <w:left w:val="single" w:sz="4" w:space="0" w:color="auto"/>
            </w:tcBorders>
          </w:tcPr>
          <w:p w14:paraId="1A0B94B4" w14:textId="77777777" w:rsidR="00196849" w:rsidRDefault="002856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5487F2" w14:textId="66D8B5D6" w:rsidR="00196849" w:rsidRDefault="002856AD">
            <w:pPr>
              <w:pStyle w:val="CRCoverPage"/>
              <w:spacing w:after="0"/>
              <w:ind w:left="100"/>
            </w:pPr>
            <w:r>
              <w:t>Ericsson</w:t>
            </w:r>
          </w:p>
        </w:tc>
      </w:tr>
      <w:tr w:rsidR="00196849" w14:paraId="4BF0E397" w14:textId="77777777">
        <w:tc>
          <w:tcPr>
            <w:tcW w:w="1843" w:type="dxa"/>
            <w:tcBorders>
              <w:left w:val="single" w:sz="4" w:space="0" w:color="auto"/>
            </w:tcBorders>
          </w:tcPr>
          <w:p w14:paraId="78CE7780" w14:textId="77777777" w:rsidR="00196849" w:rsidRDefault="002856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CB5E64" w14:textId="77777777" w:rsidR="00196849" w:rsidRDefault="00571110">
            <w:pPr>
              <w:pStyle w:val="CRCoverPage"/>
              <w:spacing w:after="0"/>
              <w:ind w:left="100"/>
            </w:pPr>
            <w:fldSimple w:instr=" DOCPROPERTY  SourceIfTsg  \* MERGEFORMAT ">
              <w:r w:rsidR="002856AD">
                <w:t>R2</w:t>
              </w:r>
            </w:fldSimple>
          </w:p>
        </w:tc>
      </w:tr>
      <w:tr w:rsidR="00196849" w14:paraId="388DFE02" w14:textId="77777777">
        <w:tc>
          <w:tcPr>
            <w:tcW w:w="1843" w:type="dxa"/>
            <w:tcBorders>
              <w:left w:val="single" w:sz="4" w:space="0" w:color="auto"/>
            </w:tcBorders>
          </w:tcPr>
          <w:p w14:paraId="7357F9B6" w14:textId="77777777" w:rsidR="00196849" w:rsidRDefault="00196849">
            <w:pPr>
              <w:pStyle w:val="CRCoverPage"/>
              <w:spacing w:after="0"/>
              <w:rPr>
                <w:b/>
                <w:i/>
                <w:sz w:val="8"/>
                <w:szCs w:val="8"/>
              </w:rPr>
            </w:pPr>
          </w:p>
        </w:tc>
        <w:tc>
          <w:tcPr>
            <w:tcW w:w="7797" w:type="dxa"/>
            <w:gridSpan w:val="10"/>
            <w:tcBorders>
              <w:right w:val="single" w:sz="4" w:space="0" w:color="auto"/>
            </w:tcBorders>
          </w:tcPr>
          <w:p w14:paraId="11139D80" w14:textId="77777777" w:rsidR="00196849" w:rsidRDefault="00196849">
            <w:pPr>
              <w:pStyle w:val="CRCoverPage"/>
              <w:spacing w:after="0"/>
              <w:rPr>
                <w:sz w:val="8"/>
                <w:szCs w:val="8"/>
              </w:rPr>
            </w:pPr>
          </w:p>
        </w:tc>
      </w:tr>
      <w:tr w:rsidR="00196849" w14:paraId="6B15A1C3" w14:textId="77777777">
        <w:tc>
          <w:tcPr>
            <w:tcW w:w="1843" w:type="dxa"/>
            <w:tcBorders>
              <w:left w:val="single" w:sz="4" w:space="0" w:color="auto"/>
            </w:tcBorders>
          </w:tcPr>
          <w:p w14:paraId="3A5669A5" w14:textId="77777777" w:rsidR="00196849" w:rsidRDefault="002856AD">
            <w:pPr>
              <w:pStyle w:val="CRCoverPage"/>
              <w:tabs>
                <w:tab w:val="right" w:pos="1759"/>
              </w:tabs>
              <w:spacing w:after="0"/>
              <w:rPr>
                <w:b/>
                <w:i/>
              </w:rPr>
            </w:pPr>
            <w:r>
              <w:rPr>
                <w:b/>
                <w:i/>
              </w:rPr>
              <w:t>Work item code:</w:t>
            </w:r>
          </w:p>
        </w:tc>
        <w:tc>
          <w:tcPr>
            <w:tcW w:w="3686" w:type="dxa"/>
            <w:gridSpan w:val="5"/>
            <w:shd w:val="pct30" w:color="FFFF00" w:fill="auto"/>
          </w:tcPr>
          <w:p w14:paraId="201FAD65" w14:textId="47A4CF3C" w:rsidR="00196849" w:rsidRPr="006F776A" w:rsidRDefault="00DE1E68">
            <w:pPr>
              <w:pStyle w:val="CRCoverPage"/>
              <w:spacing w:after="0"/>
              <w:ind w:left="100"/>
              <w:rPr>
                <w:rFonts w:cs="Arial"/>
              </w:rPr>
            </w:pPr>
            <w:proofErr w:type="spellStart"/>
            <w:r>
              <w:t>NR_SL_enh</w:t>
            </w:r>
            <w:proofErr w:type="spellEnd"/>
            <w:r>
              <w:t>-Core</w:t>
            </w:r>
          </w:p>
        </w:tc>
        <w:tc>
          <w:tcPr>
            <w:tcW w:w="567" w:type="dxa"/>
            <w:tcBorders>
              <w:left w:val="nil"/>
            </w:tcBorders>
          </w:tcPr>
          <w:p w14:paraId="7A4BB5FB" w14:textId="77777777" w:rsidR="00196849" w:rsidRDefault="00196849">
            <w:pPr>
              <w:pStyle w:val="CRCoverPage"/>
              <w:spacing w:after="0"/>
              <w:ind w:right="100"/>
            </w:pPr>
          </w:p>
        </w:tc>
        <w:tc>
          <w:tcPr>
            <w:tcW w:w="1417" w:type="dxa"/>
            <w:gridSpan w:val="3"/>
            <w:tcBorders>
              <w:left w:val="nil"/>
            </w:tcBorders>
          </w:tcPr>
          <w:p w14:paraId="45916A86" w14:textId="77777777" w:rsidR="00196849" w:rsidRDefault="002856AD">
            <w:pPr>
              <w:pStyle w:val="CRCoverPage"/>
              <w:spacing w:after="0"/>
              <w:jc w:val="right"/>
            </w:pPr>
            <w:r>
              <w:rPr>
                <w:b/>
                <w:i/>
              </w:rPr>
              <w:t>Date:</w:t>
            </w:r>
          </w:p>
        </w:tc>
        <w:tc>
          <w:tcPr>
            <w:tcW w:w="2127" w:type="dxa"/>
            <w:tcBorders>
              <w:right w:val="single" w:sz="4" w:space="0" w:color="auto"/>
            </w:tcBorders>
            <w:shd w:val="pct30" w:color="FFFF00" w:fill="auto"/>
          </w:tcPr>
          <w:p w14:paraId="76B078C2" w14:textId="1F3833B1" w:rsidR="00196849" w:rsidRDefault="002856AD">
            <w:pPr>
              <w:pStyle w:val="CRCoverPage"/>
              <w:spacing w:after="0"/>
              <w:ind w:left="100"/>
            </w:pPr>
            <w:r>
              <w:t>202</w:t>
            </w:r>
            <w:r w:rsidR="005D3C6C">
              <w:t>4</w:t>
            </w:r>
            <w:r>
              <w:t>-</w:t>
            </w:r>
            <w:r w:rsidR="005D3C6C">
              <w:t>04</w:t>
            </w:r>
            <w:r>
              <w:t>-</w:t>
            </w:r>
            <w:r w:rsidR="005D3C6C">
              <w:t>15</w:t>
            </w:r>
          </w:p>
        </w:tc>
      </w:tr>
      <w:tr w:rsidR="00196849" w14:paraId="5FFF983A" w14:textId="77777777">
        <w:tc>
          <w:tcPr>
            <w:tcW w:w="1843" w:type="dxa"/>
            <w:tcBorders>
              <w:left w:val="single" w:sz="4" w:space="0" w:color="auto"/>
            </w:tcBorders>
          </w:tcPr>
          <w:p w14:paraId="37EB9646" w14:textId="77777777" w:rsidR="00196849" w:rsidRDefault="00196849">
            <w:pPr>
              <w:pStyle w:val="CRCoverPage"/>
              <w:spacing w:after="0"/>
              <w:rPr>
                <w:b/>
                <w:i/>
                <w:sz w:val="8"/>
                <w:szCs w:val="8"/>
              </w:rPr>
            </w:pPr>
          </w:p>
        </w:tc>
        <w:tc>
          <w:tcPr>
            <w:tcW w:w="1986" w:type="dxa"/>
            <w:gridSpan w:val="4"/>
          </w:tcPr>
          <w:p w14:paraId="63F0CC93" w14:textId="77777777" w:rsidR="00196849" w:rsidRDefault="00196849">
            <w:pPr>
              <w:pStyle w:val="CRCoverPage"/>
              <w:spacing w:after="0"/>
              <w:rPr>
                <w:sz w:val="8"/>
                <w:szCs w:val="8"/>
              </w:rPr>
            </w:pPr>
          </w:p>
        </w:tc>
        <w:tc>
          <w:tcPr>
            <w:tcW w:w="2267" w:type="dxa"/>
            <w:gridSpan w:val="2"/>
          </w:tcPr>
          <w:p w14:paraId="27E518BE" w14:textId="77777777" w:rsidR="00196849" w:rsidRDefault="00196849">
            <w:pPr>
              <w:pStyle w:val="CRCoverPage"/>
              <w:spacing w:after="0"/>
              <w:rPr>
                <w:sz w:val="8"/>
                <w:szCs w:val="8"/>
              </w:rPr>
            </w:pPr>
          </w:p>
        </w:tc>
        <w:tc>
          <w:tcPr>
            <w:tcW w:w="1417" w:type="dxa"/>
            <w:gridSpan w:val="3"/>
          </w:tcPr>
          <w:p w14:paraId="1AF2F5BC" w14:textId="77777777" w:rsidR="00196849" w:rsidRDefault="00196849">
            <w:pPr>
              <w:pStyle w:val="CRCoverPage"/>
              <w:spacing w:after="0"/>
              <w:rPr>
                <w:sz w:val="8"/>
                <w:szCs w:val="8"/>
              </w:rPr>
            </w:pPr>
          </w:p>
        </w:tc>
        <w:tc>
          <w:tcPr>
            <w:tcW w:w="2127" w:type="dxa"/>
            <w:tcBorders>
              <w:right w:val="single" w:sz="4" w:space="0" w:color="auto"/>
            </w:tcBorders>
          </w:tcPr>
          <w:p w14:paraId="75C9F66D" w14:textId="77777777" w:rsidR="00196849" w:rsidRDefault="00196849">
            <w:pPr>
              <w:pStyle w:val="CRCoverPage"/>
              <w:spacing w:after="0"/>
              <w:rPr>
                <w:sz w:val="8"/>
                <w:szCs w:val="8"/>
              </w:rPr>
            </w:pPr>
          </w:p>
        </w:tc>
      </w:tr>
      <w:tr w:rsidR="00196849" w14:paraId="7493918D" w14:textId="77777777">
        <w:trPr>
          <w:cantSplit/>
        </w:trPr>
        <w:tc>
          <w:tcPr>
            <w:tcW w:w="1843" w:type="dxa"/>
            <w:tcBorders>
              <w:left w:val="single" w:sz="4" w:space="0" w:color="auto"/>
            </w:tcBorders>
          </w:tcPr>
          <w:p w14:paraId="6B7FC0CF" w14:textId="77777777" w:rsidR="00196849" w:rsidRDefault="002856AD">
            <w:pPr>
              <w:pStyle w:val="CRCoverPage"/>
              <w:tabs>
                <w:tab w:val="right" w:pos="1759"/>
              </w:tabs>
              <w:spacing w:after="0"/>
              <w:rPr>
                <w:b/>
                <w:i/>
              </w:rPr>
            </w:pPr>
            <w:r>
              <w:rPr>
                <w:b/>
                <w:i/>
              </w:rPr>
              <w:t>Category:</w:t>
            </w:r>
          </w:p>
        </w:tc>
        <w:tc>
          <w:tcPr>
            <w:tcW w:w="851" w:type="dxa"/>
            <w:shd w:val="pct30" w:color="FFFF00" w:fill="auto"/>
          </w:tcPr>
          <w:p w14:paraId="1F14B9F1" w14:textId="24AD4612" w:rsidR="00196849" w:rsidRDefault="00596521">
            <w:pPr>
              <w:pStyle w:val="CRCoverPage"/>
              <w:spacing w:after="0"/>
              <w:ind w:left="100" w:right="-609"/>
              <w:rPr>
                <w:b/>
              </w:rPr>
            </w:pPr>
            <w:r>
              <w:t>A</w:t>
            </w:r>
          </w:p>
        </w:tc>
        <w:tc>
          <w:tcPr>
            <w:tcW w:w="3402" w:type="dxa"/>
            <w:gridSpan w:val="5"/>
            <w:tcBorders>
              <w:left w:val="nil"/>
            </w:tcBorders>
          </w:tcPr>
          <w:p w14:paraId="792E0606" w14:textId="77777777" w:rsidR="00196849" w:rsidRDefault="00196849">
            <w:pPr>
              <w:pStyle w:val="CRCoverPage"/>
              <w:spacing w:after="0"/>
            </w:pPr>
          </w:p>
        </w:tc>
        <w:tc>
          <w:tcPr>
            <w:tcW w:w="1417" w:type="dxa"/>
            <w:gridSpan w:val="3"/>
            <w:tcBorders>
              <w:left w:val="nil"/>
            </w:tcBorders>
          </w:tcPr>
          <w:p w14:paraId="75AA0C36" w14:textId="77777777" w:rsidR="00196849" w:rsidRDefault="002856AD">
            <w:pPr>
              <w:pStyle w:val="CRCoverPage"/>
              <w:spacing w:after="0"/>
              <w:jc w:val="right"/>
              <w:rPr>
                <w:b/>
                <w:i/>
              </w:rPr>
            </w:pPr>
            <w:r>
              <w:rPr>
                <w:b/>
                <w:i/>
              </w:rPr>
              <w:t>Release:</w:t>
            </w:r>
          </w:p>
        </w:tc>
        <w:tc>
          <w:tcPr>
            <w:tcW w:w="2127" w:type="dxa"/>
            <w:tcBorders>
              <w:right w:val="single" w:sz="4" w:space="0" w:color="auto"/>
            </w:tcBorders>
            <w:shd w:val="pct30" w:color="FFFF00" w:fill="auto"/>
          </w:tcPr>
          <w:p w14:paraId="17A37386" w14:textId="00149DA6" w:rsidR="00196849" w:rsidRDefault="00571110">
            <w:pPr>
              <w:pStyle w:val="CRCoverPage"/>
              <w:spacing w:after="0"/>
              <w:ind w:left="100"/>
            </w:pPr>
            <w:fldSimple w:instr=" DOCPROPERTY  Release  \* MERGEFORMAT ">
              <w:r w:rsidR="002856AD">
                <w:t>Rel-1</w:t>
              </w:r>
            </w:fldSimple>
            <w:r w:rsidR="00BF7E70">
              <w:t>8</w:t>
            </w:r>
          </w:p>
        </w:tc>
      </w:tr>
      <w:tr w:rsidR="00196849" w14:paraId="2FA9DA73" w14:textId="77777777">
        <w:tc>
          <w:tcPr>
            <w:tcW w:w="1843" w:type="dxa"/>
            <w:tcBorders>
              <w:left w:val="single" w:sz="4" w:space="0" w:color="auto"/>
              <w:bottom w:val="single" w:sz="4" w:space="0" w:color="auto"/>
            </w:tcBorders>
          </w:tcPr>
          <w:p w14:paraId="5C43BF10" w14:textId="77777777" w:rsidR="00196849" w:rsidRDefault="00196849">
            <w:pPr>
              <w:pStyle w:val="CRCoverPage"/>
              <w:spacing w:after="0"/>
              <w:rPr>
                <w:b/>
                <w:i/>
              </w:rPr>
            </w:pPr>
          </w:p>
        </w:tc>
        <w:tc>
          <w:tcPr>
            <w:tcW w:w="4677" w:type="dxa"/>
            <w:gridSpan w:val="8"/>
            <w:tcBorders>
              <w:bottom w:val="single" w:sz="4" w:space="0" w:color="auto"/>
            </w:tcBorders>
          </w:tcPr>
          <w:p w14:paraId="2E05B7EF" w14:textId="77777777" w:rsidR="00196849" w:rsidRDefault="002856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6E0D9D" w14:textId="77777777" w:rsidR="00196849" w:rsidRDefault="002856AD">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0D05F2" w14:textId="77777777" w:rsidR="00196849" w:rsidRDefault="002856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849" w14:paraId="5E4FC66B" w14:textId="77777777">
        <w:tc>
          <w:tcPr>
            <w:tcW w:w="1843" w:type="dxa"/>
          </w:tcPr>
          <w:p w14:paraId="222E36D6" w14:textId="77777777" w:rsidR="00196849" w:rsidRDefault="00196849">
            <w:pPr>
              <w:pStyle w:val="CRCoverPage"/>
              <w:spacing w:after="0"/>
              <w:rPr>
                <w:b/>
                <w:i/>
                <w:sz w:val="8"/>
                <w:szCs w:val="8"/>
              </w:rPr>
            </w:pPr>
          </w:p>
        </w:tc>
        <w:tc>
          <w:tcPr>
            <w:tcW w:w="7797" w:type="dxa"/>
            <w:gridSpan w:val="10"/>
          </w:tcPr>
          <w:p w14:paraId="61FA670A" w14:textId="77777777" w:rsidR="00196849" w:rsidRDefault="00196849">
            <w:pPr>
              <w:pStyle w:val="CRCoverPage"/>
              <w:spacing w:after="0"/>
              <w:rPr>
                <w:sz w:val="8"/>
                <w:szCs w:val="8"/>
              </w:rPr>
            </w:pPr>
          </w:p>
        </w:tc>
      </w:tr>
      <w:tr w:rsidR="00196849" w14:paraId="0776443B" w14:textId="77777777">
        <w:tc>
          <w:tcPr>
            <w:tcW w:w="2694" w:type="dxa"/>
            <w:gridSpan w:val="2"/>
            <w:tcBorders>
              <w:top w:val="single" w:sz="4" w:space="0" w:color="auto"/>
              <w:left w:val="single" w:sz="4" w:space="0" w:color="auto"/>
            </w:tcBorders>
          </w:tcPr>
          <w:p w14:paraId="357BE444" w14:textId="77777777" w:rsidR="00196849" w:rsidRDefault="002856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D3CE1B" w14:textId="69147197" w:rsidR="0011539D" w:rsidRDefault="0011539D">
            <w:pPr>
              <w:rPr>
                <w:rFonts w:ascii="Arial" w:hAnsi="Arial" w:cs="Arial"/>
              </w:rPr>
            </w:pPr>
            <w:r>
              <w:rPr>
                <w:rFonts w:ascii="Arial" w:hAnsi="Arial" w:cs="Arial"/>
              </w:rPr>
              <w:t>SL IUC was introduced in Rel-17.</w:t>
            </w:r>
            <w:r w:rsidR="00623930">
              <w:rPr>
                <w:rFonts w:ascii="Arial" w:hAnsi="Arial" w:cs="Arial"/>
              </w:rPr>
              <w:t xml:space="preserve"> In the MAC spec, resource selection can be done based on the following procedure.</w:t>
            </w:r>
          </w:p>
          <w:p w14:paraId="7DCC0D0B" w14:textId="77777777" w:rsidR="0011539D" w:rsidRPr="00860EDA" w:rsidRDefault="0011539D" w:rsidP="0011539D">
            <w:pPr>
              <w:pStyle w:val="B3"/>
              <w:rPr>
                <w:i/>
                <w:iCs/>
                <w:lang w:eastAsia="ko-KR"/>
              </w:rPr>
            </w:pPr>
            <w:r w:rsidRPr="00860EDA">
              <w:rPr>
                <w:i/>
                <w:iCs/>
              </w:rPr>
              <w:t>3&gt;</w:t>
            </w:r>
            <w:r w:rsidRPr="00860EDA">
              <w:rPr>
                <w:i/>
                <w:iCs/>
              </w:rPr>
              <w:tab/>
              <w:t xml:space="preserve">if sl-InterUE-CoordinationScheme1 enabling reception/transmission of preferred resource set and non-preferred resource set </w:t>
            </w:r>
            <w:r w:rsidRPr="00860EDA">
              <w:rPr>
                <w:i/>
                <w:iCs/>
                <w:lang w:eastAsia="ko-KR"/>
              </w:rPr>
              <w:t xml:space="preserve">is configured by RRC and when the UE has its own sensing result as specified in clause 8.1.4 of TS 38.214 [7] </w:t>
            </w:r>
            <w:r w:rsidRPr="00860EDA">
              <w:rPr>
                <w:i/>
                <w:iCs/>
              </w:rPr>
              <w:t>and if a preferred resource set is received from a UE:</w:t>
            </w:r>
          </w:p>
          <w:p w14:paraId="181D595C" w14:textId="77777777" w:rsidR="0011539D" w:rsidRPr="00860EDA" w:rsidRDefault="0011539D" w:rsidP="0011539D">
            <w:pPr>
              <w:pStyle w:val="B4"/>
              <w:rPr>
                <w:i/>
                <w:iCs/>
              </w:rPr>
            </w:pPr>
            <w:r w:rsidRPr="00860EDA">
              <w:rPr>
                <w:i/>
                <w:iCs/>
              </w:rPr>
              <w:t>4&gt;</w:t>
            </w:r>
            <w:r w:rsidRPr="00860EDA">
              <w:rPr>
                <w:i/>
                <w:iCs/>
                <w:color w:val="FF0000"/>
              </w:rPr>
              <w:tab/>
              <w:t>randomly select the time and frequency resources for one transmission opportunity within the intersection</w:t>
            </w:r>
            <w:r w:rsidRPr="00860EDA">
              <w:rPr>
                <w:i/>
                <w:iCs/>
              </w:rPr>
              <w:t xml:space="preserve">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8F9DA4A" w14:textId="77777777" w:rsidR="0011539D" w:rsidRPr="00860EDA" w:rsidRDefault="0011539D" w:rsidP="0011539D">
            <w:pPr>
              <w:pStyle w:val="B4"/>
              <w:rPr>
                <w:i/>
                <w:iCs/>
                <w:lang w:eastAsia="ko-KR"/>
              </w:rPr>
            </w:pPr>
            <w:r w:rsidRPr="00860EDA">
              <w:rPr>
                <w:i/>
                <w:iCs/>
              </w:rPr>
              <w:t>4&gt;</w:t>
            </w:r>
            <w:r w:rsidRPr="00860EDA">
              <w:rPr>
                <w:i/>
                <w:iCs/>
              </w:rPr>
              <w:tab/>
            </w:r>
            <w:r w:rsidRPr="00A60EA9">
              <w:rPr>
                <w:i/>
                <w:iCs/>
                <w:color w:val="70AD47" w:themeColor="accent6"/>
              </w:rPr>
              <w:t>if there are no resources within the intersection that can be selected as</w:t>
            </w:r>
            <w:r w:rsidRPr="00860EDA">
              <w:rPr>
                <w:i/>
                <w:iCs/>
              </w:rPr>
              <w:t xml:space="preserve"> the time and frequency resources for the one transmission opportunity according to the amount of selected frequency resources and the remaining PDB of SL data available in the logical channel(s) allowed on the carrier.</w:t>
            </w:r>
          </w:p>
          <w:p w14:paraId="643827BD" w14:textId="77777777" w:rsidR="0011539D" w:rsidRPr="00860EDA" w:rsidRDefault="0011539D" w:rsidP="0011539D">
            <w:pPr>
              <w:pStyle w:val="B5"/>
              <w:rPr>
                <w:i/>
                <w:iCs/>
              </w:rPr>
            </w:pPr>
            <w:r w:rsidRPr="00860EDA">
              <w:rPr>
                <w:i/>
                <w:iCs/>
              </w:rPr>
              <w:t>5&gt;</w:t>
            </w:r>
            <w:r w:rsidRPr="00860EDA">
              <w:rPr>
                <w:i/>
                <w:iCs/>
              </w:rPr>
              <w:tab/>
            </w:r>
            <w:r w:rsidRPr="00860EDA">
              <w:rPr>
                <w:i/>
                <w:iCs/>
                <w:color w:val="70AD47" w:themeColor="accent6"/>
              </w:rPr>
              <w:t>randomly select the time and frequency resources for one transmission opportunity from the resources indicated by the phys</w:t>
            </w:r>
            <w:r w:rsidRPr="00860EDA">
              <w:rPr>
                <w:i/>
                <w:iCs/>
              </w:rPr>
              <w:t>ical layer as specified in clause 8.1.4 of TS 38.214 [7], according to the amount of selected frequency resources and the remaining PDB of SL data available in the logical channel(s) allowed on the carrier.</w:t>
            </w:r>
          </w:p>
          <w:p w14:paraId="59597C36" w14:textId="77777777" w:rsidR="0011539D" w:rsidRDefault="0011539D" w:rsidP="0011539D">
            <w:pPr>
              <w:shd w:val="clear" w:color="auto" w:fill="FFFFFF"/>
              <w:overflowPunct/>
              <w:autoSpaceDE/>
              <w:autoSpaceDN/>
              <w:adjustRightInd/>
              <w:spacing w:after="0"/>
              <w:rPr>
                <w:rFonts w:ascii="Arial" w:hAnsi="Arial" w:cs="Arial"/>
                <w:color w:val="172B4D"/>
                <w:lang w:eastAsia="zh-CN"/>
              </w:rPr>
            </w:pPr>
          </w:p>
          <w:p w14:paraId="4FD97474" w14:textId="7788D9EA" w:rsidR="0011539D" w:rsidRPr="00860EDA" w:rsidRDefault="00623930" w:rsidP="0011539D">
            <w:pPr>
              <w:rPr>
                <w:rFonts w:ascii="Arial" w:hAnsi="Arial" w:cs="Arial"/>
              </w:rPr>
            </w:pPr>
            <w:r>
              <w:rPr>
                <w:rFonts w:ascii="Arial" w:hAnsi="Arial" w:cs="Arial"/>
              </w:rPr>
              <w:t xml:space="preserve">Two </w:t>
            </w:r>
            <w:proofErr w:type="gramStart"/>
            <w:r>
              <w:rPr>
                <w:rFonts w:ascii="Arial" w:hAnsi="Arial" w:cs="Arial"/>
              </w:rPr>
              <w:t>steps based</w:t>
            </w:r>
            <w:proofErr w:type="gramEnd"/>
            <w:r>
              <w:rPr>
                <w:rFonts w:ascii="Arial" w:hAnsi="Arial" w:cs="Arial"/>
              </w:rPr>
              <w:t xml:space="preserve"> procedures are performed.</w:t>
            </w:r>
          </w:p>
          <w:p w14:paraId="64557901" w14:textId="77777777" w:rsidR="0011539D" w:rsidRPr="009B072D" w:rsidRDefault="0011539D" w:rsidP="0011539D">
            <w:pPr>
              <w:rPr>
                <w:rFonts w:ascii="Arial" w:hAnsi="Arial" w:cs="Arial"/>
              </w:rPr>
            </w:pPr>
            <w:r w:rsidRPr="009B072D">
              <w:rPr>
                <w:rFonts w:ascii="Arial" w:hAnsi="Arial" w:cs="Arial"/>
                <w:color w:val="FF0000"/>
              </w:rPr>
              <w:t>Step 1</w:t>
            </w:r>
            <w:r w:rsidRPr="009B072D">
              <w:rPr>
                <w:rFonts w:ascii="Arial" w:hAnsi="Arial" w:cs="Arial"/>
              </w:rPr>
              <w:t>:</w:t>
            </w:r>
            <w:r w:rsidRPr="009B072D">
              <w:rPr>
                <w:rFonts w:ascii="Arial" w:hAnsi="Arial" w:cs="Arial"/>
                <w:i/>
                <w:iCs/>
                <w:color w:val="FF0000"/>
              </w:rPr>
              <w:t xml:space="preserve"> randomly select the time and frequency resources for one transmission opportunity within the intersection of the received preferred resource set and the resources indicated by the physical layer</w:t>
            </w:r>
            <w:r>
              <w:rPr>
                <w:rFonts w:ascii="Arial" w:hAnsi="Arial" w:cs="Arial"/>
                <w:i/>
                <w:iCs/>
                <w:color w:val="FF0000"/>
              </w:rPr>
              <w:t>.</w:t>
            </w:r>
          </w:p>
          <w:p w14:paraId="3E1006A9" w14:textId="77777777" w:rsidR="0011539D" w:rsidRPr="009B072D" w:rsidRDefault="0011539D" w:rsidP="0011539D">
            <w:pPr>
              <w:rPr>
                <w:rFonts w:ascii="Arial" w:hAnsi="Arial" w:cs="Arial"/>
                <w:color w:val="70AD47" w:themeColor="accent6"/>
              </w:rPr>
            </w:pPr>
            <w:r w:rsidRPr="009B072D">
              <w:rPr>
                <w:rFonts w:ascii="Arial" w:hAnsi="Arial" w:cs="Arial"/>
                <w:color w:val="70AD47" w:themeColor="accent6"/>
              </w:rPr>
              <w:t xml:space="preserve">Step 2: </w:t>
            </w:r>
            <w:r w:rsidRPr="009B072D">
              <w:rPr>
                <w:rFonts w:ascii="Arial" w:hAnsi="Arial" w:cs="Arial"/>
                <w:i/>
                <w:iCs/>
                <w:color w:val="70AD47" w:themeColor="accent6"/>
              </w:rPr>
              <w:t>randomly select the time and frequency resources for one transmission opportunity from the resources indicated by the physical layer if there are no resources if there are no resources within the intersection</w:t>
            </w:r>
            <w:r w:rsidRPr="009B072D">
              <w:rPr>
                <w:rFonts w:ascii="Arial" w:hAnsi="Arial" w:cs="Arial"/>
                <w:color w:val="70AD47" w:themeColor="accent6"/>
              </w:rPr>
              <w:t>.</w:t>
            </w:r>
          </w:p>
          <w:p w14:paraId="07DC5F6F" w14:textId="77777777" w:rsidR="0011539D" w:rsidRDefault="0011539D" w:rsidP="0011539D">
            <w:pPr>
              <w:rPr>
                <w:rFonts w:ascii="Arial" w:hAnsi="Arial" w:cs="Arial"/>
              </w:rPr>
            </w:pPr>
            <w:r>
              <w:rPr>
                <w:rFonts w:ascii="Arial" w:hAnsi="Arial" w:cs="Arial"/>
                <w:color w:val="70AD47" w:themeColor="accent6"/>
              </w:rPr>
              <w:t xml:space="preserve">Step 2 </w:t>
            </w:r>
            <w:r w:rsidRPr="00860EDA">
              <w:rPr>
                <w:rFonts w:ascii="Arial" w:hAnsi="Arial" w:cs="Arial"/>
              </w:rPr>
              <w:t xml:space="preserve">is </w:t>
            </w:r>
            <w:r>
              <w:rPr>
                <w:rFonts w:ascii="Arial" w:hAnsi="Arial" w:cs="Arial"/>
              </w:rPr>
              <w:t xml:space="preserve">performed when </w:t>
            </w:r>
            <w:r w:rsidRPr="00A60EA9">
              <w:rPr>
                <w:rFonts w:ascii="Arial" w:hAnsi="Arial" w:cs="Arial"/>
                <w:color w:val="70AD47" w:themeColor="accent6"/>
              </w:rPr>
              <w:t xml:space="preserve">there are no resources </w:t>
            </w:r>
            <w:r>
              <w:rPr>
                <w:rFonts w:ascii="Arial" w:hAnsi="Arial" w:cs="Arial"/>
              </w:rPr>
              <w:t>within the intersection of the received preferred resource set and the resources indicated by the physical layer.</w:t>
            </w:r>
          </w:p>
          <w:p w14:paraId="0E5EA4DD" w14:textId="77777777" w:rsidR="0011539D" w:rsidRDefault="0011539D" w:rsidP="0011539D">
            <w:pPr>
              <w:rPr>
                <w:rFonts w:ascii="Arial" w:hAnsi="Arial" w:cs="Arial"/>
              </w:rPr>
            </w:pPr>
            <w:r>
              <w:rPr>
                <w:rFonts w:ascii="Arial" w:hAnsi="Arial" w:cs="Arial"/>
              </w:rPr>
              <w:t>However, the correct condition for Step 2 should be that there are no sufficient resources within the intersection that can be selected. Therefore, this needs to be addressed.</w:t>
            </w:r>
          </w:p>
          <w:p w14:paraId="5FE76F20" w14:textId="77777777" w:rsidR="0011539D" w:rsidRDefault="0011539D" w:rsidP="0011539D">
            <w:pPr>
              <w:rPr>
                <w:rFonts w:ascii="Arial" w:hAnsi="Arial" w:cs="Arial"/>
              </w:rPr>
            </w:pPr>
            <w:r>
              <w:rPr>
                <w:rFonts w:ascii="Arial" w:hAnsi="Arial" w:cs="Arial"/>
              </w:rPr>
              <w:t>In addition, there are redundant texts for Step 1 and Step 2.</w:t>
            </w:r>
          </w:p>
          <w:p w14:paraId="4C9F0B58" w14:textId="77777777" w:rsidR="0011539D" w:rsidRPr="00860EDA" w:rsidRDefault="0011539D" w:rsidP="0011539D">
            <w:pPr>
              <w:pStyle w:val="B4"/>
              <w:rPr>
                <w:i/>
                <w:iCs/>
              </w:rPr>
            </w:pPr>
            <w:r w:rsidRPr="00860EDA">
              <w:rPr>
                <w:i/>
                <w:iCs/>
              </w:rPr>
              <w:t>4&gt;</w:t>
            </w:r>
            <w:r w:rsidRPr="00860EDA">
              <w:rPr>
                <w:i/>
                <w:iCs/>
                <w:color w:val="FF0000"/>
              </w:rPr>
              <w:tab/>
            </w:r>
            <w:r w:rsidRPr="006E3DA1">
              <w:rPr>
                <w:i/>
                <w:iCs/>
              </w:rPr>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w:t>
            </w:r>
            <w:r w:rsidRPr="006E3DA1">
              <w:rPr>
                <w:i/>
                <w:iCs/>
                <w:highlight w:val="yellow"/>
              </w:rPr>
              <w:t>according to the amount of selected frequency resources and the remaining PDB of SL data available in the logical channel(s) allowed on the carrier</w:t>
            </w:r>
            <w:r w:rsidRPr="006E3DA1">
              <w:rPr>
                <w:i/>
                <w:iCs/>
              </w:rPr>
              <w:t>.</w:t>
            </w:r>
          </w:p>
          <w:p w14:paraId="0C831E51" w14:textId="77777777" w:rsidR="0011539D" w:rsidRPr="006E3DA1" w:rsidRDefault="0011539D" w:rsidP="0011539D">
            <w:pPr>
              <w:pStyle w:val="B4"/>
              <w:rPr>
                <w:i/>
                <w:iCs/>
                <w:lang w:eastAsia="ko-KR"/>
              </w:rPr>
            </w:pPr>
            <w:r w:rsidRPr="006E3DA1">
              <w:rPr>
                <w:i/>
                <w:iCs/>
              </w:rPr>
              <w:t>4&gt;</w:t>
            </w:r>
            <w:r w:rsidRPr="006E3DA1">
              <w:rPr>
                <w:i/>
                <w:iCs/>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D2EB9C2" w14:textId="77777777" w:rsidR="0011539D" w:rsidRPr="006E3DA1" w:rsidRDefault="0011539D" w:rsidP="0011539D">
            <w:pPr>
              <w:pStyle w:val="B5"/>
              <w:rPr>
                <w:i/>
                <w:iCs/>
              </w:rPr>
            </w:pPr>
            <w:r w:rsidRPr="006E3DA1">
              <w:rPr>
                <w:i/>
                <w:iCs/>
              </w:rPr>
              <w:t>5&gt;</w:t>
            </w:r>
            <w:r w:rsidRPr="006E3DA1">
              <w:rPr>
                <w:i/>
                <w:iCs/>
              </w:rPr>
              <w:tab/>
              <w:t>randomly select the time and frequency resources for one transmission opportunity from the resources indicated by the physical layer as specified in clause 8.1.4 of TS 38.214 [7</w:t>
            </w:r>
            <w:r w:rsidRPr="006E3DA1">
              <w:rPr>
                <w:i/>
                <w:iCs/>
                <w:highlight w:val="yellow"/>
              </w:rPr>
              <w:t>], according to the amount of selected frequency resources and the remaining PDB of SL data available in the logical channel(s) allowed on the carrier</w:t>
            </w:r>
            <w:r w:rsidRPr="006E3DA1">
              <w:rPr>
                <w:i/>
                <w:iCs/>
              </w:rPr>
              <w:t>.</w:t>
            </w:r>
          </w:p>
          <w:p w14:paraId="1CC909D7" w14:textId="77777777" w:rsidR="0011539D" w:rsidRDefault="0011539D" w:rsidP="0011539D">
            <w:pPr>
              <w:rPr>
                <w:rFonts w:ascii="Arial" w:hAnsi="Arial" w:cs="Arial"/>
              </w:rPr>
            </w:pPr>
            <w:r>
              <w:rPr>
                <w:rFonts w:ascii="Arial" w:hAnsi="Arial" w:cs="Arial"/>
              </w:rPr>
              <w:t>As a summary, the below issues are observed from the above steps.</w:t>
            </w:r>
          </w:p>
          <w:p w14:paraId="678B3B98" w14:textId="77777777" w:rsidR="0011539D" w:rsidRPr="00571110" w:rsidRDefault="0011539D" w:rsidP="0011539D">
            <w:pPr>
              <w:rPr>
                <w:rFonts w:ascii="Arial" w:hAnsi="Arial" w:cs="Arial"/>
              </w:rPr>
            </w:pPr>
            <w:r w:rsidRPr="00571110">
              <w:rPr>
                <w:rFonts w:ascii="Arial" w:hAnsi="Arial" w:cs="Arial"/>
              </w:rPr>
              <w:t xml:space="preserve">Issue 1: </w:t>
            </w:r>
            <w:r w:rsidRPr="00571110">
              <w:rPr>
                <w:rFonts w:ascii="Arial" w:hAnsi="Arial" w:cs="Arial"/>
                <w:lang w:eastAsia="zh-CN"/>
              </w:rPr>
              <w:t xml:space="preserve">In the current MAC spec, the MAC layer selects resources from the resources indicated by the physical layer when there are no resources within the intersection </w:t>
            </w:r>
            <w:r w:rsidRPr="00571110">
              <w:rPr>
                <w:rFonts w:ascii="Arial" w:hAnsi="Arial" w:cs="Arial"/>
              </w:rPr>
              <w:t xml:space="preserve">of the received preferred resource set and the resources indicated by the physical layer. This is wrong. The correct condition for the MAC layer to select resources from the resources indicated by the physical layer other than the intersection should be </w:t>
            </w:r>
            <w:proofErr w:type="gramStart"/>
            <w:r w:rsidRPr="00571110">
              <w:rPr>
                <w:rFonts w:ascii="Arial" w:hAnsi="Arial" w:cs="Arial"/>
              </w:rPr>
              <w:t>that,</w:t>
            </w:r>
            <w:proofErr w:type="gramEnd"/>
            <w:r w:rsidRPr="00571110">
              <w:rPr>
                <w:rFonts w:ascii="Arial" w:hAnsi="Arial" w:cs="Arial"/>
              </w:rPr>
              <w:t xml:space="preserve"> there are no sufficient resource within the intersection that can be selected to meet the needs. </w:t>
            </w:r>
          </w:p>
          <w:p w14:paraId="637A22CA" w14:textId="77777777" w:rsidR="0011539D" w:rsidRDefault="0011539D" w:rsidP="0011539D">
            <w:pPr>
              <w:rPr>
                <w:rFonts w:ascii="Arial" w:hAnsi="Arial" w:cs="Arial"/>
              </w:rPr>
            </w:pPr>
            <w:r>
              <w:rPr>
                <w:rFonts w:ascii="Arial" w:hAnsi="Arial" w:cs="Arial"/>
              </w:rPr>
              <w:t>Issue 2: there are redundant texts in the current Step 1 and Step 2. Which can be simplified.</w:t>
            </w:r>
          </w:p>
          <w:p w14:paraId="70B5BF3C" w14:textId="23C78A3C" w:rsidR="00196849" w:rsidRDefault="0011539D" w:rsidP="00623930">
            <w:pPr>
              <w:rPr>
                <w:rFonts w:ascii="Arial" w:hAnsi="Arial" w:cs="Arial"/>
              </w:rPr>
            </w:pPr>
            <w:r>
              <w:rPr>
                <w:rFonts w:ascii="Arial" w:hAnsi="Arial" w:cs="Arial"/>
              </w:rPr>
              <w:t>Therefore, RAN2 shall discuss the above issues and make corrections accordingly. In other words, the MAC layer only selects resources from the resources indicated by the physical layer other than the intersection when t</w:t>
            </w:r>
            <w:r w:rsidRPr="00571110">
              <w:rPr>
                <w:rFonts w:ascii="Arial" w:hAnsi="Arial" w:cs="Arial"/>
              </w:rPr>
              <w:t xml:space="preserve">here </w:t>
            </w:r>
            <w:proofErr w:type="gramStart"/>
            <w:r w:rsidRPr="00571110">
              <w:rPr>
                <w:rFonts w:ascii="Arial" w:hAnsi="Arial" w:cs="Arial"/>
              </w:rPr>
              <w:t>are</w:t>
            </w:r>
            <w:proofErr w:type="gramEnd"/>
            <w:r w:rsidRPr="00571110">
              <w:rPr>
                <w:rFonts w:ascii="Arial" w:hAnsi="Arial" w:cs="Arial"/>
              </w:rPr>
              <w:t xml:space="preserve"> no sufficient resource within the intersection that can be selected to meet the needs</w:t>
            </w:r>
          </w:p>
        </w:tc>
      </w:tr>
      <w:tr w:rsidR="00196849" w14:paraId="66133CA0" w14:textId="77777777">
        <w:tc>
          <w:tcPr>
            <w:tcW w:w="2694" w:type="dxa"/>
            <w:gridSpan w:val="2"/>
            <w:tcBorders>
              <w:left w:val="single" w:sz="4" w:space="0" w:color="auto"/>
            </w:tcBorders>
          </w:tcPr>
          <w:p w14:paraId="5F244068"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0CC7BFBC" w14:textId="77777777" w:rsidR="00196849" w:rsidRDefault="00196849">
            <w:pPr>
              <w:pStyle w:val="CRCoverPage"/>
              <w:spacing w:after="0"/>
              <w:rPr>
                <w:sz w:val="8"/>
                <w:szCs w:val="8"/>
              </w:rPr>
            </w:pPr>
          </w:p>
        </w:tc>
      </w:tr>
      <w:tr w:rsidR="00196849" w14:paraId="27556DC0" w14:textId="77777777">
        <w:tc>
          <w:tcPr>
            <w:tcW w:w="2694" w:type="dxa"/>
            <w:gridSpan w:val="2"/>
            <w:tcBorders>
              <w:left w:val="single" w:sz="4" w:space="0" w:color="auto"/>
            </w:tcBorders>
          </w:tcPr>
          <w:p w14:paraId="0B09C236" w14:textId="77777777" w:rsidR="00196849" w:rsidRDefault="002856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0F5D16" w14:textId="39B4A073" w:rsidR="0010734C" w:rsidRPr="00395992" w:rsidRDefault="00A23BF4" w:rsidP="00395992">
            <w:pPr>
              <w:pStyle w:val="CRCoverPage"/>
              <w:numPr>
                <w:ilvl w:val="0"/>
                <w:numId w:val="7"/>
              </w:numPr>
              <w:spacing w:after="0"/>
              <w:rPr>
                <w:szCs w:val="24"/>
                <w:lang w:eastAsia="sv-SE"/>
              </w:rPr>
            </w:pPr>
            <w:r>
              <w:rPr>
                <w:szCs w:val="24"/>
                <w:lang w:eastAsia="sv-SE"/>
              </w:rPr>
              <w:t xml:space="preserve">Merge resource selection actions in one step, i.e., in the same step, the MAC selects resources </w:t>
            </w:r>
            <w:r>
              <w:t xml:space="preserve">from the resources </w:t>
            </w:r>
            <w:r w:rsidRPr="003E2BAE">
              <w:t xml:space="preserve">within the intersection </w:t>
            </w:r>
            <w:r w:rsidRPr="003E2BAE">
              <w:lastRenderedPageBreak/>
              <w:t xml:space="preserve">of the received preferred resource set and </w:t>
            </w:r>
            <w:r>
              <w:t xml:space="preserve">additionally from </w:t>
            </w:r>
            <w:r w:rsidRPr="003E2BAE">
              <w:t>the resources indicated by the physical layer</w:t>
            </w:r>
            <w:r>
              <w:t xml:space="preserve"> if needed.</w:t>
            </w:r>
          </w:p>
          <w:p w14:paraId="4306FE82" w14:textId="36EBD78B" w:rsidR="00395992" w:rsidRDefault="00395992" w:rsidP="00395992">
            <w:pPr>
              <w:pStyle w:val="CRCoverPage"/>
              <w:numPr>
                <w:ilvl w:val="0"/>
                <w:numId w:val="7"/>
              </w:numPr>
              <w:spacing w:after="0"/>
              <w:rPr>
                <w:szCs w:val="24"/>
                <w:lang w:eastAsia="sv-SE"/>
              </w:rPr>
            </w:pPr>
            <w:r>
              <w:t>Remove redundant texts.</w:t>
            </w:r>
          </w:p>
          <w:p w14:paraId="767306E1" w14:textId="77777777" w:rsidR="0010734C" w:rsidRPr="00BD3089" w:rsidRDefault="0010734C" w:rsidP="0010734C">
            <w:pPr>
              <w:pStyle w:val="CRCoverPage"/>
              <w:spacing w:after="0"/>
              <w:rPr>
                <w:b/>
                <w:noProof/>
                <w:sz w:val="22"/>
                <w:szCs w:val="22"/>
              </w:rPr>
            </w:pPr>
          </w:p>
          <w:p w14:paraId="35DBE98A" w14:textId="77777777" w:rsidR="0010734C" w:rsidRDefault="0010734C" w:rsidP="0010734C">
            <w:pPr>
              <w:pStyle w:val="CRCoverPage"/>
              <w:spacing w:after="0"/>
              <w:ind w:left="100"/>
              <w:rPr>
                <w:b/>
                <w:noProof/>
              </w:rPr>
            </w:pPr>
            <w:r>
              <w:rPr>
                <w:b/>
                <w:noProof/>
              </w:rPr>
              <w:t>Impact Analysis</w:t>
            </w:r>
          </w:p>
          <w:p w14:paraId="509B1A17" w14:textId="77777777" w:rsidR="0010734C" w:rsidRDefault="0010734C" w:rsidP="0010734C">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944BEB7" w14:textId="77777777" w:rsidR="0010734C" w:rsidRDefault="0010734C" w:rsidP="0010734C">
            <w:pPr>
              <w:pStyle w:val="CRCoverPage"/>
              <w:spacing w:after="0"/>
              <w:ind w:left="100"/>
              <w:rPr>
                <w:rStyle w:val="Strong"/>
                <w:b w:val="0"/>
                <w:bCs w:val="0"/>
              </w:rPr>
            </w:pPr>
          </w:p>
          <w:p w14:paraId="0D5574EF" w14:textId="6C87704B" w:rsidR="0010734C" w:rsidRPr="00F03903" w:rsidRDefault="0010734C" w:rsidP="0010734C">
            <w:pPr>
              <w:pStyle w:val="CRCoverPage"/>
              <w:spacing w:after="0"/>
              <w:ind w:left="100"/>
              <w:rPr>
                <w:b/>
                <w:bCs/>
                <w:noProof/>
              </w:rPr>
            </w:pPr>
            <w:r w:rsidRPr="00F03903">
              <w:rPr>
                <w:rStyle w:val="Strong"/>
              </w:rPr>
              <w:t xml:space="preserve">This CR is mandatory to implement for UEs supporting </w:t>
            </w:r>
            <w:r w:rsidR="00395992">
              <w:rPr>
                <w:rStyle w:val="Strong"/>
              </w:rPr>
              <w:t xml:space="preserve">IUC </w:t>
            </w:r>
            <w:proofErr w:type="gramStart"/>
            <w:r w:rsidR="00395992">
              <w:rPr>
                <w:rStyle w:val="Strong"/>
              </w:rPr>
              <w:t>mechanism</w:t>
            </w:r>
            <w:proofErr w:type="gramEnd"/>
          </w:p>
          <w:p w14:paraId="2273B15E" w14:textId="77777777" w:rsidR="0010734C" w:rsidRDefault="0010734C" w:rsidP="0010734C">
            <w:pPr>
              <w:pStyle w:val="CRCoverPage"/>
              <w:spacing w:after="0"/>
              <w:ind w:left="100"/>
              <w:rPr>
                <w:noProof/>
                <w:u w:val="single"/>
              </w:rPr>
            </w:pPr>
          </w:p>
          <w:p w14:paraId="4B6833FF" w14:textId="77777777" w:rsidR="0010734C" w:rsidRDefault="0010734C" w:rsidP="0010734C">
            <w:pPr>
              <w:pStyle w:val="CRCoverPage"/>
              <w:spacing w:after="0"/>
              <w:ind w:left="100"/>
              <w:rPr>
                <w:noProof/>
                <w:u w:val="single"/>
              </w:rPr>
            </w:pPr>
            <w:r>
              <w:rPr>
                <w:noProof/>
                <w:u w:val="single"/>
              </w:rPr>
              <w:t>Impacted functionality:</w:t>
            </w:r>
          </w:p>
          <w:p w14:paraId="779F9719" w14:textId="5DE31276" w:rsidR="0010734C" w:rsidRPr="00D14518" w:rsidRDefault="0010734C" w:rsidP="0010734C">
            <w:pPr>
              <w:pStyle w:val="CRCoverPage"/>
              <w:spacing w:after="0"/>
              <w:ind w:left="100"/>
              <w:rPr>
                <w:noProof/>
              </w:rPr>
            </w:pPr>
            <w:r>
              <w:rPr>
                <w:noProof/>
              </w:rPr>
              <w:t xml:space="preserve">Sidelink </w:t>
            </w:r>
            <w:r w:rsidR="000E446B">
              <w:rPr>
                <w:noProof/>
              </w:rPr>
              <w:t>IUC</w:t>
            </w:r>
          </w:p>
          <w:p w14:paraId="407495A4" w14:textId="77777777" w:rsidR="0010734C" w:rsidRDefault="0010734C" w:rsidP="0010734C">
            <w:pPr>
              <w:pStyle w:val="CRCoverPage"/>
              <w:spacing w:after="0"/>
              <w:ind w:left="100"/>
              <w:rPr>
                <w:noProof/>
              </w:rPr>
            </w:pPr>
          </w:p>
          <w:p w14:paraId="539D7C49" w14:textId="77777777" w:rsidR="0010734C" w:rsidRDefault="0010734C" w:rsidP="0010734C">
            <w:pPr>
              <w:pStyle w:val="CRCoverPage"/>
              <w:spacing w:after="0"/>
              <w:ind w:left="100"/>
              <w:rPr>
                <w:noProof/>
                <w:u w:val="single"/>
              </w:rPr>
            </w:pPr>
            <w:r>
              <w:rPr>
                <w:noProof/>
                <w:u w:val="single"/>
              </w:rPr>
              <w:t>Inter-operability:</w:t>
            </w:r>
          </w:p>
          <w:p w14:paraId="5BB5CFD7" w14:textId="6F8960BD" w:rsidR="0010734C" w:rsidRPr="00D14518" w:rsidRDefault="0010734C" w:rsidP="0010734C">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xml:space="preserve">, there are </w:t>
            </w:r>
            <w:r w:rsidR="000E446B">
              <w:rPr>
                <w:noProof/>
              </w:rPr>
              <w:t xml:space="preserve">no </w:t>
            </w:r>
            <w:r>
              <w:rPr>
                <w:noProof/>
              </w:rPr>
              <w:t>inter-operability issues</w:t>
            </w:r>
            <w:r w:rsidR="000E446B">
              <w:rPr>
                <w:noProof/>
              </w:rPr>
              <w:t xml:space="preserve"> since the procedures only affect UEs.</w:t>
            </w:r>
          </w:p>
          <w:p w14:paraId="68F34458" w14:textId="6B7D3A54" w:rsidR="0010734C" w:rsidRDefault="0010734C" w:rsidP="0010734C">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rsidR="000E446B">
              <w:t xml:space="preserve"> </w:t>
            </w:r>
            <w:r w:rsidR="000E446B">
              <w:rPr>
                <w:noProof/>
              </w:rPr>
              <w:t>since the procedures only affect UEs.</w:t>
            </w:r>
          </w:p>
          <w:p w14:paraId="5B95125A" w14:textId="09A639F2" w:rsidR="000E446B" w:rsidRDefault="000E446B" w:rsidP="0010734C">
            <w:pPr>
              <w:pStyle w:val="CRCoverPage"/>
              <w:spacing w:after="0"/>
              <w:ind w:left="100"/>
              <w:rPr>
                <w:noProof/>
              </w:rPr>
            </w:pPr>
            <w:r>
              <w:rPr>
                <w:noProof/>
              </w:rPr>
              <w:t>If one UE implementes the change according to the CR, but not the other UE, there are inter-operability issues.</w:t>
            </w:r>
          </w:p>
          <w:p w14:paraId="700C6A43" w14:textId="4CAB2271" w:rsidR="00AA5C0F" w:rsidRDefault="00AA5C0F" w:rsidP="00AA5C0F">
            <w:pPr>
              <w:pStyle w:val="CRCoverPage"/>
              <w:spacing w:after="0"/>
            </w:pPr>
          </w:p>
        </w:tc>
      </w:tr>
      <w:tr w:rsidR="00196849" w14:paraId="7FB1CEF9" w14:textId="77777777">
        <w:tc>
          <w:tcPr>
            <w:tcW w:w="2694" w:type="dxa"/>
            <w:gridSpan w:val="2"/>
            <w:tcBorders>
              <w:left w:val="single" w:sz="4" w:space="0" w:color="auto"/>
            </w:tcBorders>
          </w:tcPr>
          <w:p w14:paraId="13601753"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686B83F2" w14:textId="77777777" w:rsidR="00196849" w:rsidRDefault="00196849">
            <w:pPr>
              <w:pStyle w:val="CRCoverPage"/>
              <w:spacing w:after="0"/>
              <w:rPr>
                <w:sz w:val="8"/>
                <w:szCs w:val="8"/>
              </w:rPr>
            </w:pPr>
          </w:p>
        </w:tc>
      </w:tr>
      <w:tr w:rsidR="00196849" w14:paraId="33453257" w14:textId="77777777">
        <w:tc>
          <w:tcPr>
            <w:tcW w:w="2694" w:type="dxa"/>
            <w:gridSpan w:val="2"/>
            <w:tcBorders>
              <w:left w:val="single" w:sz="4" w:space="0" w:color="auto"/>
              <w:bottom w:val="single" w:sz="4" w:space="0" w:color="auto"/>
            </w:tcBorders>
          </w:tcPr>
          <w:p w14:paraId="635E3485" w14:textId="77777777" w:rsidR="00196849" w:rsidRDefault="002856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11BB24" w14:textId="34401B4E" w:rsidR="00196849" w:rsidRDefault="002856AD">
            <w:pPr>
              <w:pStyle w:val="CRCoverPage"/>
              <w:spacing w:after="0"/>
            </w:pPr>
            <w:r>
              <w:t xml:space="preserve">If the changes are not approved, </w:t>
            </w:r>
            <w:r w:rsidR="00C43534">
              <w:t>the UE may select resources wrongly upon reception of IUC information from another UE</w:t>
            </w:r>
          </w:p>
        </w:tc>
      </w:tr>
      <w:tr w:rsidR="00196849" w14:paraId="01AE3529" w14:textId="77777777">
        <w:tc>
          <w:tcPr>
            <w:tcW w:w="2694" w:type="dxa"/>
            <w:gridSpan w:val="2"/>
          </w:tcPr>
          <w:p w14:paraId="00A8FA6B" w14:textId="77777777" w:rsidR="00196849" w:rsidRDefault="00196849">
            <w:pPr>
              <w:pStyle w:val="CRCoverPage"/>
              <w:spacing w:after="0"/>
              <w:rPr>
                <w:b/>
                <w:i/>
                <w:sz w:val="8"/>
                <w:szCs w:val="8"/>
              </w:rPr>
            </w:pPr>
          </w:p>
        </w:tc>
        <w:tc>
          <w:tcPr>
            <w:tcW w:w="6946" w:type="dxa"/>
            <w:gridSpan w:val="9"/>
          </w:tcPr>
          <w:p w14:paraId="6D9B80EF" w14:textId="77777777" w:rsidR="00196849" w:rsidRDefault="00196849">
            <w:pPr>
              <w:pStyle w:val="CRCoverPage"/>
              <w:spacing w:after="0"/>
              <w:rPr>
                <w:sz w:val="8"/>
                <w:szCs w:val="8"/>
              </w:rPr>
            </w:pPr>
          </w:p>
        </w:tc>
      </w:tr>
      <w:tr w:rsidR="00196849" w14:paraId="563A45EB" w14:textId="77777777">
        <w:tc>
          <w:tcPr>
            <w:tcW w:w="2694" w:type="dxa"/>
            <w:gridSpan w:val="2"/>
            <w:tcBorders>
              <w:top w:val="single" w:sz="4" w:space="0" w:color="auto"/>
              <w:left w:val="single" w:sz="4" w:space="0" w:color="auto"/>
            </w:tcBorders>
          </w:tcPr>
          <w:p w14:paraId="133A06F1" w14:textId="77777777" w:rsidR="00196849" w:rsidRDefault="002856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290300" w14:textId="0E10FEF7" w:rsidR="00196849" w:rsidRDefault="00B04C8D">
            <w:pPr>
              <w:pStyle w:val="CRCoverPage"/>
              <w:spacing w:after="0"/>
            </w:pPr>
            <w:r>
              <w:rPr>
                <w:rFonts w:cs="Arial"/>
                <w:szCs w:val="16"/>
              </w:rPr>
              <w:t>5.22.1.1</w:t>
            </w:r>
          </w:p>
        </w:tc>
      </w:tr>
      <w:tr w:rsidR="00196849" w14:paraId="739AA464" w14:textId="77777777">
        <w:tc>
          <w:tcPr>
            <w:tcW w:w="2694" w:type="dxa"/>
            <w:gridSpan w:val="2"/>
            <w:tcBorders>
              <w:left w:val="single" w:sz="4" w:space="0" w:color="auto"/>
            </w:tcBorders>
          </w:tcPr>
          <w:p w14:paraId="14991939" w14:textId="77777777" w:rsidR="00196849" w:rsidRDefault="00196849">
            <w:pPr>
              <w:pStyle w:val="CRCoverPage"/>
              <w:spacing w:after="0"/>
              <w:rPr>
                <w:b/>
                <w:i/>
                <w:sz w:val="8"/>
                <w:szCs w:val="8"/>
              </w:rPr>
            </w:pPr>
          </w:p>
        </w:tc>
        <w:tc>
          <w:tcPr>
            <w:tcW w:w="6946" w:type="dxa"/>
            <w:gridSpan w:val="9"/>
            <w:tcBorders>
              <w:right w:val="single" w:sz="4" w:space="0" w:color="auto"/>
            </w:tcBorders>
          </w:tcPr>
          <w:p w14:paraId="506952CF" w14:textId="77777777" w:rsidR="00196849" w:rsidRDefault="00196849">
            <w:pPr>
              <w:pStyle w:val="CRCoverPage"/>
              <w:spacing w:after="0"/>
              <w:rPr>
                <w:sz w:val="8"/>
                <w:szCs w:val="8"/>
              </w:rPr>
            </w:pPr>
          </w:p>
        </w:tc>
      </w:tr>
      <w:tr w:rsidR="00196849" w14:paraId="1A740085" w14:textId="77777777">
        <w:tc>
          <w:tcPr>
            <w:tcW w:w="2694" w:type="dxa"/>
            <w:gridSpan w:val="2"/>
            <w:tcBorders>
              <w:left w:val="single" w:sz="4" w:space="0" w:color="auto"/>
            </w:tcBorders>
          </w:tcPr>
          <w:p w14:paraId="0EA17E54" w14:textId="77777777" w:rsidR="00196849" w:rsidRDefault="001968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80281" w14:textId="77777777" w:rsidR="00196849" w:rsidRDefault="002856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4EC39" w14:textId="77777777" w:rsidR="00196849" w:rsidRDefault="002856AD">
            <w:pPr>
              <w:pStyle w:val="CRCoverPage"/>
              <w:spacing w:after="0"/>
              <w:jc w:val="center"/>
              <w:rPr>
                <w:b/>
                <w:caps/>
              </w:rPr>
            </w:pPr>
            <w:r>
              <w:rPr>
                <w:b/>
                <w:caps/>
              </w:rPr>
              <w:t>N</w:t>
            </w:r>
          </w:p>
        </w:tc>
        <w:tc>
          <w:tcPr>
            <w:tcW w:w="2977" w:type="dxa"/>
            <w:gridSpan w:val="4"/>
          </w:tcPr>
          <w:p w14:paraId="36E72CFC" w14:textId="77777777" w:rsidR="00196849" w:rsidRDefault="00196849">
            <w:pPr>
              <w:pStyle w:val="CRCoverPage"/>
              <w:tabs>
                <w:tab w:val="right" w:pos="2893"/>
              </w:tabs>
              <w:spacing w:after="0"/>
            </w:pPr>
          </w:p>
        </w:tc>
        <w:tc>
          <w:tcPr>
            <w:tcW w:w="3401" w:type="dxa"/>
            <w:gridSpan w:val="3"/>
            <w:tcBorders>
              <w:right w:val="single" w:sz="4" w:space="0" w:color="auto"/>
            </w:tcBorders>
            <w:shd w:val="clear" w:color="FFFF00" w:fill="auto"/>
          </w:tcPr>
          <w:p w14:paraId="5DB59723" w14:textId="77777777" w:rsidR="00196849" w:rsidRDefault="00196849">
            <w:pPr>
              <w:pStyle w:val="CRCoverPage"/>
              <w:spacing w:after="0"/>
              <w:ind w:left="99"/>
            </w:pPr>
          </w:p>
        </w:tc>
      </w:tr>
      <w:tr w:rsidR="00196849" w14:paraId="5B6DAC3D" w14:textId="77777777">
        <w:tc>
          <w:tcPr>
            <w:tcW w:w="2694" w:type="dxa"/>
            <w:gridSpan w:val="2"/>
            <w:tcBorders>
              <w:left w:val="single" w:sz="4" w:space="0" w:color="auto"/>
            </w:tcBorders>
          </w:tcPr>
          <w:p w14:paraId="6F44A9E2" w14:textId="77777777" w:rsidR="00196849" w:rsidRDefault="002856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362C74" w14:textId="6BACDA25"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4209B" w14:textId="0522102D" w:rsidR="00196849" w:rsidRDefault="002E4FB2">
            <w:pPr>
              <w:pStyle w:val="CRCoverPage"/>
              <w:spacing w:after="0"/>
              <w:jc w:val="center"/>
              <w:rPr>
                <w:b/>
                <w:caps/>
              </w:rPr>
            </w:pPr>
            <w:r>
              <w:rPr>
                <w:b/>
                <w:caps/>
              </w:rPr>
              <w:t>x</w:t>
            </w:r>
          </w:p>
        </w:tc>
        <w:tc>
          <w:tcPr>
            <w:tcW w:w="2977" w:type="dxa"/>
            <w:gridSpan w:val="4"/>
          </w:tcPr>
          <w:p w14:paraId="63739234" w14:textId="77777777" w:rsidR="00196849" w:rsidRDefault="002856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BCC20F" w14:textId="41079C1C" w:rsidR="00196849" w:rsidRDefault="002E4FB2">
            <w:pPr>
              <w:pStyle w:val="CRCoverPage"/>
              <w:spacing w:after="0"/>
              <w:ind w:left="99"/>
            </w:pPr>
            <w:r>
              <w:t>TS/TR ... CR ...</w:t>
            </w:r>
          </w:p>
        </w:tc>
      </w:tr>
      <w:tr w:rsidR="00196849" w14:paraId="38A27DFB" w14:textId="77777777">
        <w:tc>
          <w:tcPr>
            <w:tcW w:w="2694" w:type="dxa"/>
            <w:gridSpan w:val="2"/>
            <w:tcBorders>
              <w:left w:val="single" w:sz="4" w:space="0" w:color="auto"/>
            </w:tcBorders>
          </w:tcPr>
          <w:p w14:paraId="1975847E" w14:textId="77777777" w:rsidR="00196849" w:rsidRDefault="002856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689191" w14:textId="77777777"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3F91" w14:textId="77777777" w:rsidR="00196849" w:rsidRDefault="002856AD">
            <w:pPr>
              <w:pStyle w:val="CRCoverPage"/>
              <w:spacing w:after="0"/>
              <w:jc w:val="center"/>
              <w:rPr>
                <w:b/>
                <w:caps/>
              </w:rPr>
            </w:pPr>
            <w:r>
              <w:rPr>
                <w:b/>
                <w:caps/>
              </w:rPr>
              <w:t>x</w:t>
            </w:r>
          </w:p>
        </w:tc>
        <w:tc>
          <w:tcPr>
            <w:tcW w:w="2977" w:type="dxa"/>
            <w:gridSpan w:val="4"/>
          </w:tcPr>
          <w:p w14:paraId="788479FC" w14:textId="77777777" w:rsidR="00196849" w:rsidRDefault="002856AD">
            <w:pPr>
              <w:pStyle w:val="CRCoverPage"/>
              <w:spacing w:after="0"/>
            </w:pPr>
            <w:r>
              <w:t xml:space="preserve"> Test specifications</w:t>
            </w:r>
          </w:p>
        </w:tc>
        <w:tc>
          <w:tcPr>
            <w:tcW w:w="3401" w:type="dxa"/>
            <w:gridSpan w:val="3"/>
            <w:tcBorders>
              <w:right w:val="single" w:sz="4" w:space="0" w:color="auto"/>
            </w:tcBorders>
            <w:shd w:val="pct30" w:color="FFFF00" w:fill="auto"/>
          </w:tcPr>
          <w:p w14:paraId="0D48B05C" w14:textId="77777777" w:rsidR="00196849" w:rsidRDefault="002856AD">
            <w:pPr>
              <w:pStyle w:val="CRCoverPage"/>
              <w:spacing w:after="0"/>
              <w:ind w:left="99"/>
            </w:pPr>
            <w:r>
              <w:t xml:space="preserve">TS/TR ... CR ... </w:t>
            </w:r>
          </w:p>
        </w:tc>
      </w:tr>
      <w:tr w:rsidR="00196849" w14:paraId="2623ADED" w14:textId="77777777">
        <w:tc>
          <w:tcPr>
            <w:tcW w:w="2694" w:type="dxa"/>
            <w:gridSpan w:val="2"/>
            <w:tcBorders>
              <w:left w:val="single" w:sz="4" w:space="0" w:color="auto"/>
            </w:tcBorders>
          </w:tcPr>
          <w:p w14:paraId="4CC7E7BD" w14:textId="77777777" w:rsidR="00196849" w:rsidRDefault="002856A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C122A88" w14:textId="77777777" w:rsidR="00196849" w:rsidRDefault="00196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67A53" w14:textId="77777777" w:rsidR="00196849" w:rsidRDefault="002856AD">
            <w:pPr>
              <w:pStyle w:val="CRCoverPage"/>
              <w:spacing w:after="0"/>
              <w:jc w:val="center"/>
              <w:rPr>
                <w:b/>
                <w:caps/>
              </w:rPr>
            </w:pPr>
            <w:r>
              <w:rPr>
                <w:b/>
                <w:caps/>
              </w:rPr>
              <w:t>x</w:t>
            </w:r>
          </w:p>
        </w:tc>
        <w:tc>
          <w:tcPr>
            <w:tcW w:w="2977" w:type="dxa"/>
            <w:gridSpan w:val="4"/>
          </w:tcPr>
          <w:p w14:paraId="3DBF909A" w14:textId="77777777" w:rsidR="00196849" w:rsidRDefault="002856AD">
            <w:pPr>
              <w:pStyle w:val="CRCoverPage"/>
              <w:spacing w:after="0"/>
            </w:pPr>
            <w:r>
              <w:t xml:space="preserve"> O&amp;M Specifications</w:t>
            </w:r>
          </w:p>
        </w:tc>
        <w:tc>
          <w:tcPr>
            <w:tcW w:w="3401" w:type="dxa"/>
            <w:gridSpan w:val="3"/>
            <w:tcBorders>
              <w:right w:val="single" w:sz="4" w:space="0" w:color="auto"/>
            </w:tcBorders>
            <w:shd w:val="pct30" w:color="FFFF00" w:fill="auto"/>
          </w:tcPr>
          <w:p w14:paraId="791B449A" w14:textId="77777777" w:rsidR="00196849" w:rsidRDefault="002856AD">
            <w:pPr>
              <w:pStyle w:val="CRCoverPage"/>
              <w:spacing w:after="0"/>
              <w:ind w:left="99"/>
            </w:pPr>
            <w:r>
              <w:t xml:space="preserve">TS/TR ... CR ... </w:t>
            </w:r>
          </w:p>
        </w:tc>
      </w:tr>
      <w:tr w:rsidR="00196849" w14:paraId="34809744" w14:textId="77777777">
        <w:tc>
          <w:tcPr>
            <w:tcW w:w="2694" w:type="dxa"/>
            <w:gridSpan w:val="2"/>
            <w:tcBorders>
              <w:left w:val="single" w:sz="4" w:space="0" w:color="auto"/>
            </w:tcBorders>
          </w:tcPr>
          <w:p w14:paraId="41D418D1" w14:textId="77777777" w:rsidR="00196849" w:rsidRDefault="00196849">
            <w:pPr>
              <w:pStyle w:val="CRCoverPage"/>
              <w:spacing w:after="0"/>
              <w:rPr>
                <w:b/>
                <w:i/>
              </w:rPr>
            </w:pPr>
          </w:p>
        </w:tc>
        <w:tc>
          <w:tcPr>
            <w:tcW w:w="6946" w:type="dxa"/>
            <w:gridSpan w:val="9"/>
            <w:tcBorders>
              <w:right w:val="single" w:sz="4" w:space="0" w:color="auto"/>
            </w:tcBorders>
          </w:tcPr>
          <w:p w14:paraId="00C8DADA" w14:textId="77777777" w:rsidR="00196849" w:rsidRDefault="00196849">
            <w:pPr>
              <w:pStyle w:val="CRCoverPage"/>
              <w:spacing w:after="0"/>
            </w:pPr>
          </w:p>
        </w:tc>
      </w:tr>
      <w:tr w:rsidR="00196849" w14:paraId="3F6F3CFD" w14:textId="77777777">
        <w:tc>
          <w:tcPr>
            <w:tcW w:w="2694" w:type="dxa"/>
            <w:gridSpan w:val="2"/>
            <w:tcBorders>
              <w:left w:val="single" w:sz="4" w:space="0" w:color="auto"/>
              <w:bottom w:val="single" w:sz="4" w:space="0" w:color="auto"/>
            </w:tcBorders>
          </w:tcPr>
          <w:p w14:paraId="4437DCC7" w14:textId="77777777" w:rsidR="00196849" w:rsidRDefault="002856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1D91CD" w14:textId="76E56E01" w:rsidR="00196849" w:rsidRDefault="00196849">
            <w:pPr>
              <w:pStyle w:val="CRCoverPage"/>
              <w:spacing w:after="0"/>
            </w:pPr>
          </w:p>
        </w:tc>
      </w:tr>
      <w:tr w:rsidR="00196849" w14:paraId="058241E1" w14:textId="77777777">
        <w:tc>
          <w:tcPr>
            <w:tcW w:w="2694" w:type="dxa"/>
            <w:gridSpan w:val="2"/>
            <w:tcBorders>
              <w:top w:val="single" w:sz="4" w:space="0" w:color="auto"/>
              <w:bottom w:val="single" w:sz="4" w:space="0" w:color="auto"/>
            </w:tcBorders>
          </w:tcPr>
          <w:p w14:paraId="298395BF" w14:textId="77777777" w:rsidR="00196849" w:rsidRDefault="001968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148014" w14:textId="77777777" w:rsidR="00196849" w:rsidRDefault="00196849">
            <w:pPr>
              <w:pStyle w:val="CRCoverPage"/>
              <w:spacing w:after="0"/>
              <w:ind w:left="100"/>
              <w:rPr>
                <w:sz w:val="8"/>
                <w:szCs w:val="8"/>
              </w:rPr>
            </w:pPr>
          </w:p>
        </w:tc>
      </w:tr>
      <w:tr w:rsidR="00196849" w14:paraId="43B6FE39" w14:textId="77777777">
        <w:tc>
          <w:tcPr>
            <w:tcW w:w="2694" w:type="dxa"/>
            <w:gridSpan w:val="2"/>
            <w:tcBorders>
              <w:top w:val="single" w:sz="4" w:space="0" w:color="auto"/>
              <w:left w:val="single" w:sz="4" w:space="0" w:color="auto"/>
              <w:bottom w:val="single" w:sz="4" w:space="0" w:color="auto"/>
            </w:tcBorders>
          </w:tcPr>
          <w:p w14:paraId="71261A92" w14:textId="77777777" w:rsidR="00196849" w:rsidRDefault="002856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DF257" w14:textId="0D485FD4" w:rsidR="009D3C4B" w:rsidRPr="00156ED0" w:rsidRDefault="009D3C4B">
            <w:pPr>
              <w:pStyle w:val="CRCoverPage"/>
              <w:spacing w:after="0"/>
              <w:rPr>
                <w:rFonts w:cs="Arial"/>
              </w:rPr>
            </w:pPr>
          </w:p>
        </w:tc>
      </w:tr>
    </w:tbl>
    <w:p w14:paraId="518B7495" w14:textId="77777777" w:rsidR="007B6886" w:rsidRDefault="007B6886" w:rsidP="00C42CFA">
      <w:pPr>
        <w:rPr>
          <w:b/>
          <w:bCs/>
          <w:color w:val="0070C0"/>
          <w:sz w:val="24"/>
          <w:szCs w:val="24"/>
        </w:rPr>
      </w:pPr>
      <w:bookmarkStart w:id="19" w:name="_Toc139143746"/>
    </w:p>
    <w:p w14:paraId="648D20CF" w14:textId="77777777" w:rsidR="007B6886" w:rsidRPr="00362CDC" w:rsidRDefault="007B6886" w:rsidP="007B688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3DFE78CC" w14:textId="77777777" w:rsidR="007B6886" w:rsidRDefault="007B6886" w:rsidP="00C42CFA">
      <w:pPr>
        <w:rPr>
          <w:b/>
          <w:bCs/>
          <w:color w:val="0070C0"/>
          <w:sz w:val="24"/>
          <w:szCs w:val="24"/>
        </w:rPr>
      </w:pPr>
    </w:p>
    <w:p w14:paraId="7C942A6F" w14:textId="1943180D" w:rsidR="00C42CFA" w:rsidRDefault="00C42CFA" w:rsidP="00C42CFA">
      <w:pPr>
        <w:rPr>
          <w:b/>
          <w:bCs/>
          <w:color w:val="0070C0"/>
          <w:sz w:val="24"/>
          <w:szCs w:val="24"/>
        </w:rPr>
      </w:pPr>
      <w:r w:rsidRPr="00FD114F">
        <w:rPr>
          <w:b/>
          <w:bCs/>
          <w:color w:val="0070C0"/>
          <w:sz w:val="24"/>
          <w:szCs w:val="24"/>
        </w:rPr>
        <w:t>&lt;&lt;&lt;&lt;Skipped&gt;&gt;&gt;&gt;</w:t>
      </w:r>
    </w:p>
    <w:bookmarkEnd w:id="19"/>
    <w:p w14:paraId="13A8099A" w14:textId="77777777" w:rsidR="00DF49BE" w:rsidRPr="003541C3" w:rsidRDefault="00DF49BE" w:rsidP="00DF49BE">
      <w:pPr>
        <w:pStyle w:val="Heading2"/>
      </w:pPr>
      <w:r w:rsidRPr="003541C3">
        <w:t>5.22</w:t>
      </w:r>
      <w:r w:rsidRPr="003541C3">
        <w:tab/>
        <w:t>SL-SCH Data transfer and SL-PRS transmission</w:t>
      </w:r>
    </w:p>
    <w:p w14:paraId="3085205A" w14:textId="77777777" w:rsidR="00DF49BE" w:rsidRPr="003541C3" w:rsidRDefault="00DF49BE" w:rsidP="00DF49BE">
      <w:pPr>
        <w:pStyle w:val="Heading3"/>
      </w:pPr>
      <w:bookmarkStart w:id="20" w:name="_Toc155999707"/>
      <w:r w:rsidRPr="003541C3">
        <w:t>5.22.1</w:t>
      </w:r>
      <w:r w:rsidRPr="003541C3">
        <w:tab/>
        <w:t>SL-SCH Data and SL-PRS transmission</w:t>
      </w:r>
      <w:bookmarkEnd w:id="20"/>
    </w:p>
    <w:p w14:paraId="7E36FA81" w14:textId="77777777" w:rsidR="00DF49BE" w:rsidRPr="003541C3" w:rsidRDefault="00DF49BE" w:rsidP="00DF49BE">
      <w:pPr>
        <w:pStyle w:val="Heading4"/>
      </w:pPr>
      <w:bookmarkStart w:id="21" w:name="_Toc155999708"/>
      <w:r w:rsidRPr="003541C3">
        <w:t>5.22.1.1</w:t>
      </w:r>
      <w:r w:rsidRPr="003541C3">
        <w:tab/>
        <w:t>SL Grant reception and SCI transmission</w:t>
      </w:r>
      <w:bookmarkEnd w:id="21"/>
    </w:p>
    <w:p w14:paraId="1E351097" w14:textId="77777777" w:rsidR="00DF49BE" w:rsidRPr="003541C3" w:rsidRDefault="00DF49BE" w:rsidP="00DF49BE">
      <w:pPr>
        <w:rPr>
          <w:lang w:eastAsia="ko-KR"/>
        </w:rPr>
      </w:pPr>
      <w:r w:rsidRPr="003541C3">
        <w:rPr>
          <w:lang w:eastAsia="ko-KR"/>
        </w:rPr>
        <w:t xml:space="preserve">Sidelink grant is received dynamically on the PDCCH, configured semi-persistently by RRC or autonomously selected by the MAC entity. The MAC entity may have a </w:t>
      </w:r>
      <w:proofErr w:type="spellStart"/>
      <w:r w:rsidRPr="003541C3">
        <w:rPr>
          <w:lang w:eastAsia="ko-KR"/>
        </w:rPr>
        <w:t>sidelink</w:t>
      </w:r>
      <w:proofErr w:type="spellEnd"/>
      <w:r w:rsidRPr="003541C3">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3541C3">
        <w:rPr>
          <w:lang w:eastAsia="ko-KR"/>
        </w:rPr>
        <w:t>sidelink</w:t>
      </w:r>
      <w:proofErr w:type="spellEnd"/>
      <w:r w:rsidRPr="003541C3">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3541C3">
        <w:rPr>
          <w:lang w:eastAsia="ko-KR"/>
        </w:rPr>
        <w:t>sidelink</w:t>
      </w:r>
      <w:proofErr w:type="spellEnd"/>
      <w:r w:rsidRPr="003541C3">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3541C3">
        <w:rPr>
          <w:lang w:eastAsia="ko-KR"/>
        </w:rPr>
        <w:t>sidelink</w:t>
      </w:r>
      <w:proofErr w:type="spellEnd"/>
      <w:r w:rsidRPr="003541C3">
        <w:rPr>
          <w:lang w:eastAsia="ko-KR"/>
        </w:rPr>
        <w:t xml:space="preserve"> grant addressed to SL-CS-RNTI with NDI = 1 is considered as a dynamic </w:t>
      </w:r>
      <w:proofErr w:type="spellStart"/>
      <w:r w:rsidRPr="003541C3">
        <w:rPr>
          <w:lang w:eastAsia="ko-KR"/>
        </w:rPr>
        <w:t>sidelink</w:t>
      </w:r>
      <w:proofErr w:type="spellEnd"/>
      <w:r w:rsidRPr="003541C3">
        <w:rPr>
          <w:lang w:eastAsia="ko-KR"/>
        </w:rPr>
        <w:t xml:space="preserve"> grant. A </w:t>
      </w:r>
      <w:proofErr w:type="spellStart"/>
      <w:r w:rsidRPr="003541C3">
        <w:rPr>
          <w:lang w:eastAsia="ko-KR"/>
        </w:rPr>
        <w:t>sidelink</w:t>
      </w:r>
      <w:proofErr w:type="spellEnd"/>
      <w:r w:rsidRPr="003541C3">
        <w:rPr>
          <w:lang w:eastAsia="ko-KR"/>
        </w:rPr>
        <w:t xml:space="preserve"> grant addressed to SL-PRS-CS-RNTI with Activation/Release indication = 1 as in clause 7.3.1.4.3 in TS 38.212 [9] is considered as a dynamic </w:t>
      </w:r>
      <w:proofErr w:type="spellStart"/>
      <w:r w:rsidRPr="003541C3">
        <w:rPr>
          <w:lang w:eastAsia="ko-KR"/>
        </w:rPr>
        <w:t>sidelink</w:t>
      </w:r>
      <w:proofErr w:type="spellEnd"/>
      <w:r w:rsidRPr="003541C3">
        <w:rPr>
          <w:lang w:eastAsia="ko-KR"/>
        </w:rPr>
        <w:t xml:space="preserve"> grant</w:t>
      </w:r>
      <w:r w:rsidRPr="003541C3">
        <w:rPr>
          <w:i/>
          <w:lang w:eastAsia="ko-KR"/>
        </w:rPr>
        <w:t>.</w:t>
      </w:r>
    </w:p>
    <w:p w14:paraId="74CA2FB8" w14:textId="77777777" w:rsidR="00DF49BE" w:rsidRPr="003541C3" w:rsidRDefault="00DF49BE" w:rsidP="00DF49BE">
      <w:pPr>
        <w:rPr>
          <w:noProof/>
        </w:rPr>
      </w:pPr>
      <w:r w:rsidRPr="003541C3">
        <w:rPr>
          <w:noProof/>
        </w:rPr>
        <w:lastRenderedPageBreak/>
        <w:t xml:space="preserve">If the MAC entity has been configured with Sidelink resource allocation mode 1 </w:t>
      </w:r>
      <w:r w:rsidRPr="003541C3">
        <w:t>as indicated in TS 38.331 [5]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0B958EE6" w14:textId="77777777" w:rsidR="00DF49BE" w:rsidRPr="003541C3" w:rsidRDefault="00DF49BE" w:rsidP="00DF49BE">
      <w:pPr>
        <w:pStyle w:val="B1"/>
        <w:rPr>
          <w:noProof/>
        </w:rPr>
      </w:pPr>
      <w:r w:rsidRPr="003541C3">
        <w:rPr>
          <w:noProof/>
          <w:lang w:eastAsia="ko-KR"/>
        </w:rPr>
        <w:t>1&gt;</w:t>
      </w:r>
      <w:r w:rsidRPr="003541C3">
        <w:rPr>
          <w:noProof/>
        </w:rPr>
        <w:tab/>
        <w:t>if a sidelink grant has been received on the PDCCH for the MAC entity's SL-RNTI:</w:t>
      </w:r>
    </w:p>
    <w:p w14:paraId="0397B426" w14:textId="77777777" w:rsidR="00DF49BE" w:rsidRPr="003541C3" w:rsidRDefault="00DF49BE" w:rsidP="00DF49BE">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6DE6B7D2" w14:textId="77777777" w:rsidR="00DF49BE" w:rsidRPr="003541C3" w:rsidRDefault="00DF49BE" w:rsidP="00DF49BE">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4726DEF6" w14:textId="77777777" w:rsidR="00DF49BE" w:rsidRPr="003541C3" w:rsidRDefault="00DF49BE" w:rsidP="00DF49B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39445DF5" w14:textId="77777777" w:rsidR="00DF49BE" w:rsidRPr="003541C3" w:rsidRDefault="00DF49BE" w:rsidP="00DF49BE">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0ED54AA3" w14:textId="77777777" w:rsidR="00DF49BE" w:rsidRPr="003541C3" w:rsidRDefault="00DF49BE" w:rsidP="00DF49BE">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279CFF65" w14:textId="77777777" w:rsidR="00DF49BE" w:rsidRPr="003541C3" w:rsidRDefault="00DF49BE" w:rsidP="00DF49BE">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4CFE97AA" w14:textId="77777777" w:rsidR="00DF49BE" w:rsidRPr="003541C3" w:rsidRDefault="00DF49BE" w:rsidP="00DF49BE">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5E0D23A8" w14:textId="77777777" w:rsidR="00DF49BE" w:rsidRPr="003541C3" w:rsidRDefault="00DF49BE" w:rsidP="00DF49BE">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391DC823" w14:textId="77777777" w:rsidR="00DF49BE" w:rsidRPr="003541C3" w:rsidRDefault="00DF49BE" w:rsidP="00DF49BE">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4693B3F7" w14:textId="77777777" w:rsidR="00DF49BE" w:rsidRPr="003541C3" w:rsidRDefault="00DF49BE" w:rsidP="00DF49BE">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2B6BEEFC" w14:textId="77777777" w:rsidR="00DF49BE" w:rsidRPr="003541C3" w:rsidRDefault="00DF49BE" w:rsidP="00DF49BE">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66BC14BC" w14:textId="77777777" w:rsidR="00DF49BE" w:rsidRPr="003541C3" w:rsidRDefault="00DF49BE" w:rsidP="00DF49BE">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58744C4F" w14:textId="77777777" w:rsidR="00DF49BE" w:rsidRPr="003541C3" w:rsidRDefault="00DF49BE" w:rsidP="00DF49BE">
      <w:pPr>
        <w:pStyle w:val="B3"/>
        <w:rPr>
          <w:noProof/>
          <w:lang w:eastAsia="ko-KR"/>
        </w:rPr>
      </w:pPr>
      <w:r w:rsidRPr="003541C3">
        <w:rPr>
          <w:noProof/>
          <w:lang w:eastAsia="ko-KR"/>
        </w:rPr>
        <w:t>3&gt;</w:t>
      </w:r>
      <w:r w:rsidRPr="003541C3">
        <w:rPr>
          <w:noProof/>
          <w:lang w:eastAsia="ko-KR"/>
        </w:rPr>
        <w:tab/>
        <w:t>store the configured sidelink grant;</w:t>
      </w:r>
    </w:p>
    <w:p w14:paraId="00A04EA4" w14:textId="77777777" w:rsidR="00DF49BE" w:rsidRPr="003541C3" w:rsidRDefault="00DF49BE" w:rsidP="00DF49BE">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20F59830" w14:textId="77777777" w:rsidR="00DF49BE" w:rsidRPr="003541C3" w:rsidRDefault="00DF49BE" w:rsidP="00DF49BE">
      <w:pPr>
        <w:pStyle w:val="B1"/>
      </w:pPr>
      <w:r w:rsidRPr="003541C3">
        <w:t>1&gt;</w:t>
      </w:r>
      <w:r w:rsidRPr="003541C3">
        <w:tab/>
        <w:t>if a</w:t>
      </w:r>
      <w:r w:rsidRPr="003541C3">
        <w:rPr>
          <w:noProof/>
          <w:lang w:eastAsia="ko-KR"/>
        </w:rPr>
        <w:t xml:space="preserve"> dynamic </w:t>
      </w:r>
      <w:proofErr w:type="spellStart"/>
      <w:r w:rsidRPr="003541C3">
        <w:t>sidelink</w:t>
      </w:r>
      <w:proofErr w:type="spellEnd"/>
      <w:r w:rsidRPr="003541C3">
        <w:t xml:space="preserve"> grant is available for retransmission(s) of a MAC PDU which has been positively acknowledged as specified in clause 5.22.1.3.1a:</w:t>
      </w:r>
    </w:p>
    <w:p w14:paraId="08DC1C2B" w14:textId="77777777" w:rsidR="00DF49BE" w:rsidRPr="003541C3" w:rsidRDefault="00DF49BE" w:rsidP="00DF49BE">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proofErr w:type="spellStart"/>
      <w:r w:rsidRPr="003541C3">
        <w:t>sidelink</w:t>
      </w:r>
      <w:proofErr w:type="spellEnd"/>
      <w:r w:rsidRPr="003541C3">
        <w:t xml:space="preserve"> grant.</w:t>
      </w:r>
    </w:p>
    <w:p w14:paraId="7F315B79" w14:textId="77777777" w:rsidR="00DF49BE" w:rsidRPr="003541C3" w:rsidRDefault="00DF49BE" w:rsidP="00DF49BE">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238F1BD8" w14:textId="77777777" w:rsidR="00DF49BE" w:rsidRPr="003541C3" w:rsidRDefault="00DF49BE" w:rsidP="00DF49BE">
      <w:pPr>
        <w:pStyle w:val="B1"/>
        <w:rPr>
          <w:rFonts w:eastAsia="DengXian"/>
          <w:lang w:eastAsia="zh-CN"/>
        </w:rPr>
      </w:pPr>
      <w:r w:rsidRPr="003541C3">
        <w:rPr>
          <w:rFonts w:eastAsia="DengXian"/>
          <w:lang w:eastAsia="zh-CN"/>
        </w:rPr>
        <w:t>1&gt;</w:t>
      </w:r>
      <w:r w:rsidRPr="003541C3">
        <w:rPr>
          <w:rFonts w:eastAsia="DengXian"/>
          <w:lang w:eastAsia="zh-CN"/>
        </w:rPr>
        <w:tab/>
        <w:t xml:space="preserve">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the MAC entity's SL-PRS-RNTI: (i.e., dynamic grant)</w:t>
      </w:r>
    </w:p>
    <w:p w14:paraId="442BF879" w14:textId="77777777" w:rsidR="00DF49BE" w:rsidRPr="003541C3" w:rsidRDefault="00DF49BE" w:rsidP="00DF49BE">
      <w:pPr>
        <w:pStyle w:val="B2"/>
        <w:rPr>
          <w:rFonts w:eastAsia="DengXian"/>
          <w:lang w:eastAsia="zh-CN"/>
        </w:rPr>
      </w:pPr>
      <w:r w:rsidRPr="003541C3">
        <w:rPr>
          <w:rFonts w:eastAsia="DengXian"/>
          <w:lang w:eastAsia="zh-CN"/>
        </w:rPr>
        <w:t>2&gt;</w:t>
      </w:r>
      <w:r w:rsidRPr="003541C3">
        <w:rPr>
          <w:rFonts w:eastAsia="DengXian"/>
          <w:lang w:eastAsia="zh-CN"/>
        </w:rPr>
        <w:tab/>
        <w:t xml:space="preserve">use the received </w:t>
      </w:r>
      <w:proofErr w:type="spellStart"/>
      <w:r w:rsidRPr="003541C3">
        <w:rPr>
          <w:rFonts w:eastAsia="DengXian"/>
          <w:lang w:eastAsia="zh-CN"/>
        </w:rPr>
        <w:t>sidelink</w:t>
      </w:r>
      <w:proofErr w:type="spellEnd"/>
      <w:r w:rsidRPr="003541C3">
        <w:rPr>
          <w:rFonts w:eastAsia="DengXian"/>
          <w:lang w:eastAsia="zh-CN"/>
        </w:rPr>
        <w:t xml:space="preserve"> grant to determine the PSCCH duration(s) and the corresponding SL-PRS occasion(s) for the transmission of SL-PRS.</w:t>
      </w:r>
    </w:p>
    <w:p w14:paraId="65E80CFA" w14:textId="77777777" w:rsidR="00DF49BE" w:rsidRPr="003541C3" w:rsidRDefault="00DF49BE" w:rsidP="00DF49BE">
      <w:pPr>
        <w:pStyle w:val="B1"/>
        <w:rPr>
          <w:rFonts w:eastAsia="DengXian"/>
          <w:lang w:eastAsia="zh-CN"/>
        </w:rPr>
      </w:pPr>
      <w:r w:rsidRPr="003541C3">
        <w:rPr>
          <w:rFonts w:eastAsia="DengXian"/>
          <w:lang w:eastAsia="zh-CN"/>
        </w:rPr>
        <w:t>1&gt;</w:t>
      </w:r>
      <w:r w:rsidRPr="003541C3">
        <w:rPr>
          <w:rFonts w:eastAsia="DengXian"/>
          <w:lang w:eastAsia="zh-CN"/>
        </w:rPr>
        <w:tab/>
        <w:t xml:space="preserve">else 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MAC entity's SL-PRS-CS-RNTI: (i.e., configured </w:t>
      </w:r>
      <w:proofErr w:type="spellStart"/>
      <w:r w:rsidRPr="003541C3">
        <w:rPr>
          <w:rFonts w:eastAsia="DengXian"/>
          <w:lang w:eastAsia="zh-CN"/>
        </w:rPr>
        <w:t>sidelink</w:t>
      </w:r>
      <w:proofErr w:type="spellEnd"/>
      <w:r w:rsidRPr="003541C3">
        <w:rPr>
          <w:rFonts w:eastAsia="DengXian"/>
          <w:lang w:eastAsia="zh-CN"/>
        </w:rPr>
        <w:t xml:space="preserve"> grant type 2)</w:t>
      </w:r>
    </w:p>
    <w:p w14:paraId="1246B68E" w14:textId="77777777" w:rsidR="00DF49BE" w:rsidRPr="003541C3" w:rsidRDefault="00DF49BE" w:rsidP="00DF49BE">
      <w:pPr>
        <w:pStyle w:val="B2"/>
        <w:rPr>
          <w:rFonts w:eastAsia="DengXian"/>
          <w:lang w:eastAsia="zh-CN"/>
        </w:rPr>
      </w:pPr>
      <w:r w:rsidRPr="003541C3">
        <w:rPr>
          <w:rFonts w:eastAsia="DengXian"/>
          <w:lang w:eastAsia="zh-CN"/>
        </w:rPr>
        <w:t>2&gt;</w:t>
      </w:r>
      <w:r w:rsidRPr="003541C3">
        <w:rPr>
          <w:rFonts w:eastAsia="DengXian"/>
          <w:lang w:eastAsia="zh-CN"/>
        </w:rPr>
        <w:tab/>
        <w:t xml:space="preserve">if the PDCCH content indicates the configured grant Type 2 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3DD60FFF" w14:textId="77777777" w:rsidR="00DF49BE" w:rsidRPr="003541C3" w:rsidRDefault="00DF49BE" w:rsidP="00DF49BE">
      <w:pPr>
        <w:pStyle w:val="B3"/>
        <w:rPr>
          <w:rFonts w:eastAsia="DengXian"/>
          <w:lang w:eastAsia="zh-CN"/>
        </w:rPr>
      </w:pPr>
      <w:r w:rsidRPr="003541C3">
        <w:rPr>
          <w:rFonts w:eastAsia="DengXian"/>
          <w:lang w:eastAsia="zh-CN"/>
        </w:rPr>
        <w:lastRenderedPageBreak/>
        <w:t>3&gt;</w:t>
      </w:r>
      <w:r w:rsidRPr="003541C3">
        <w:rPr>
          <w:rFonts w:eastAsia="DengXian"/>
          <w:lang w:eastAsia="zh-CN"/>
        </w:rPr>
        <w:tab/>
        <w:t xml:space="preserve">store the configured </w:t>
      </w:r>
      <w:proofErr w:type="spellStart"/>
      <w:r w:rsidRPr="003541C3">
        <w:rPr>
          <w:rFonts w:eastAsia="DengXian"/>
          <w:lang w:eastAsia="zh-CN"/>
        </w:rPr>
        <w:t>sidelink</w:t>
      </w:r>
      <w:proofErr w:type="spellEnd"/>
      <w:r w:rsidRPr="003541C3">
        <w:rPr>
          <w:rFonts w:eastAsia="DengXian"/>
          <w:lang w:eastAsia="zh-CN"/>
        </w:rPr>
        <w:t xml:space="preserve"> </w:t>
      </w:r>
      <w:proofErr w:type="gramStart"/>
      <w:r w:rsidRPr="003541C3">
        <w:rPr>
          <w:rFonts w:eastAsia="DengXian"/>
          <w:lang w:eastAsia="zh-CN"/>
        </w:rPr>
        <w:t>grant;</w:t>
      </w:r>
      <w:proofErr w:type="gramEnd"/>
    </w:p>
    <w:p w14:paraId="58307C22" w14:textId="77777777" w:rsidR="00DF49BE" w:rsidRPr="003541C3" w:rsidRDefault="00DF49BE" w:rsidP="00DF49BE">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w:t>
      </w:r>
      <w:proofErr w:type="gramStart"/>
      <w:r w:rsidRPr="003541C3">
        <w:rPr>
          <w:rFonts w:eastAsia="DengXian"/>
          <w:lang w:eastAsia="zh-CN"/>
        </w:rPr>
        <w:t>grant;</w:t>
      </w:r>
      <w:proofErr w:type="gramEnd"/>
    </w:p>
    <w:p w14:paraId="5716FDAA" w14:textId="77777777" w:rsidR="00DF49BE" w:rsidRPr="003541C3" w:rsidRDefault="00DF49BE" w:rsidP="00DF49BE">
      <w:pPr>
        <w:pStyle w:val="B3"/>
        <w:rPr>
          <w:rFonts w:eastAsia="DengXian"/>
          <w:lang w:eastAsia="zh-CN"/>
        </w:rPr>
      </w:pPr>
      <w:r w:rsidRPr="003541C3">
        <w:rPr>
          <w:rFonts w:eastAsia="DengXian"/>
          <w:lang w:eastAsia="zh-CN"/>
        </w:rPr>
        <w:t>3&gt;</w:t>
      </w:r>
      <w:r w:rsidRPr="003541C3">
        <w:rPr>
          <w:rFonts w:eastAsia="DengXian"/>
          <w:lang w:eastAsia="zh-CN"/>
        </w:rPr>
        <w:tab/>
        <w:t xml:space="preserve">initialise or re-initialise the configured </w:t>
      </w:r>
      <w:proofErr w:type="spellStart"/>
      <w:r w:rsidRPr="003541C3">
        <w:rPr>
          <w:rFonts w:eastAsia="DengXian"/>
          <w:lang w:eastAsia="zh-CN"/>
        </w:rPr>
        <w:t>sidelink</w:t>
      </w:r>
      <w:proofErr w:type="spellEnd"/>
      <w:r w:rsidRPr="003541C3">
        <w:rPr>
          <w:rFonts w:eastAsia="DengXian"/>
          <w:lang w:eastAsia="zh-CN"/>
        </w:rPr>
        <w:t xml:space="preserve"> grant to determine the set of PSCCH duration(s) and the corresponding SL-PRS occasion for the transmission of SL-PRS.</w:t>
      </w:r>
    </w:p>
    <w:p w14:paraId="280E5061" w14:textId="77777777" w:rsidR="00DF49BE" w:rsidRPr="003541C3" w:rsidRDefault="00DF49BE" w:rsidP="00DF49BE">
      <w:pPr>
        <w:pStyle w:val="B2"/>
        <w:rPr>
          <w:rFonts w:eastAsia="DengXian"/>
          <w:lang w:eastAsia="zh-CN"/>
        </w:rPr>
      </w:pPr>
      <w:r w:rsidRPr="003541C3">
        <w:rPr>
          <w:rFonts w:eastAsia="DengXian"/>
          <w:lang w:eastAsia="zh-CN"/>
        </w:rPr>
        <w:t>2&gt;</w:t>
      </w:r>
      <w:r w:rsidRPr="003541C3">
        <w:rPr>
          <w:rFonts w:eastAsia="DengXian"/>
          <w:lang w:eastAsia="zh-CN"/>
        </w:rPr>
        <w:tab/>
        <w:t xml:space="preserve">else if the PDCCH content indicates the configured Type 2 deactivation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482E691D" w14:textId="77777777" w:rsidR="00DF49BE" w:rsidRPr="003541C3" w:rsidRDefault="00DF49BE" w:rsidP="00DF49BE">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37834923" w14:textId="77777777" w:rsidR="00DF49BE" w:rsidRPr="003541C3" w:rsidRDefault="00DF49BE" w:rsidP="00DF49BE">
      <w:r w:rsidRPr="003541C3">
        <w:rPr>
          <w:noProof/>
        </w:rPr>
        <w:t xml:space="preserve">If </w:t>
      </w:r>
      <w:r w:rsidRPr="003541C3">
        <w:t xml:space="preserve">the MAC entity has been configured </w:t>
      </w:r>
      <w:r w:rsidRPr="003541C3">
        <w:rPr>
          <w:noProof/>
        </w:rPr>
        <w:t xml:space="preserve">with Sidelink resource allocation mode 2 </w:t>
      </w:r>
      <w:r w:rsidRPr="003541C3">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4299A81E" w14:textId="77777777" w:rsidR="00DF49BE" w:rsidRPr="003541C3" w:rsidRDefault="00DF49BE" w:rsidP="00DF49BE">
      <w:pPr>
        <w:pStyle w:val="NO"/>
        <w:rPr>
          <w:rFonts w:eastAsia="DengXian"/>
          <w:lang w:eastAsia="zh-CN"/>
        </w:rPr>
      </w:pPr>
      <w:r w:rsidRPr="003541C3">
        <w:rPr>
          <w:rFonts w:eastAsia="DengXian"/>
          <w:lang w:eastAsia="zh-CN"/>
        </w:rPr>
        <w:t>NOTE 0A:</w:t>
      </w:r>
      <w:r w:rsidRPr="003541C3">
        <w:rPr>
          <w:rFonts w:eastAsia="DengXian"/>
          <w:lang w:eastAsia="zh-CN"/>
        </w:rPr>
        <w:tab/>
        <w:t>For SL-PRS transmission by Sidelink resource allocation scheme 2 on SL-PRS dedicated resource pool, partial sensing is not supported.</w:t>
      </w:r>
    </w:p>
    <w:p w14:paraId="1BD37006" w14:textId="77777777" w:rsidR="00DF49BE" w:rsidRPr="003541C3" w:rsidRDefault="00DF49BE" w:rsidP="00DF49BE">
      <w:pPr>
        <w:pStyle w:val="NO"/>
      </w:pPr>
      <w:r w:rsidRPr="003541C3">
        <w:t>NOTE 1:</w:t>
      </w:r>
      <w:r w:rsidRPr="003541C3">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w:t>
      </w:r>
      <w:proofErr w:type="spellStart"/>
      <w:r w:rsidRPr="003541C3">
        <w:t>sidelink</w:t>
      </w:r>
      <w:proofErr w:type="spellEnd"/>
      <w:r w:rsidRPr="003541C3">
        <w:t xml:space="preserve"> grant on the pool of resources based on random selection, </w:t>
      </w:r>
      <w:r w:rsidRPr="003541C3">
        <w:rPr>
          <w:lang w:eastAsia="ko-KR"/>
        </w:rPr>
        <w:t>or partial sensing,</w:t>
      </w:r>
      <w:r w:rsidRPr="003541C3">
        <w:t xml:space="preserve"> or full sensing only after releasing configured </w:t>
      </w:r>
      <w:proofErr w:type="spellStart"/>
      <w:r w:rsidRPr="003541C3">
        <w:t>sidelink</w:t>
      </w:r>
      <w:proofErr w:type="spellEnd"/>
      <w:r w:rsidRPr="003541C3">
        <w:t xml:space="preserve"> grant(s), if any.</w:t>
      </w:r>
    </w:p>
    <w:p w14:paraId="197D69F4" w14:textId="77777777" w:rsidR="00DF49BE" w:rsidRPr="003541C3" w:rsidRDefault="00DF49BE" w:rsidP="00DF49BE">
      <w:pPr>
        <w:pStyle w:val="NO"/>
        <w:rPr>
          <w:noProof/>
        </w:rPr>
      </w:pPr>
      <w:r w:rsidRPr="003541C3">
        <w:rPr>
          <w:noProof/>
        </w:rPr>
        <w:t>NOTE 2:</w:t>
      </w:r>
      <w:r w:rsidRPr="003541C3">
        <w:rPr>
          <w:noProof/>
        </w:rPr>
        <w:tab/>
        <w:t xml:space="preserve">The MAC entity expects that PSFCH is always configured by RRC for at least one pool of resources in </w:t>
      </w:r>
      <w:proofErr w:type="spellStart"/>
      <w:r w:rsidRPr="003541C3">
        <w:rPr>
          <w:i/>
        </w:rPr>
        <w:t>sl-TxPoolSelectedNormal</w:t>
      </w:r>
      <w:proofErr w:type="spellEnd"/>
      <w:r w:rsidRPr="003541C3">
        <w:t xml:space="preserve"> and for the resource pool in </w:t>
      </w:r>
      <w:proofErr w:type="spellStart"/>
      <w:r w:rsidRPr="003541C3">
        <w:rPr>
          <w:i/>
        </w:rPr>
        <w:t>sl-TxPoolExceptional</w:t>
      </w:r>
      <w:proofErr w:type="spellEnd"/>
      <w:r w:rsidRPr="003541C3">
        <w:t xml:space="preserve"> in</w:t>
      </w:r>
      <w:r w:rsidRPr="003541C3">
        <w:rPr>
          <w:noProof/>
        </w:rPr>
        <w:t xml:space="preserve"> case that at least a logical channel configured with </w:t>
      </w:r>
      <w:proofErr w:type="spellStart"/>
      <w:r w:rsidRPr="003541C3">
        <w:rPr>
          <w:rFonts w:eastAsia="Malgun Gothic"/>
          <w:i/>
          <w:lang w:eastAsia="ko-KR"/>
        </w:rPr>
        <w:t>sl</w:t>
      </w:r>
      <w:proofErr w:type="spellEnd"/>
      <w:r w:rsidRPr="003541C3">
        <w:rPr>
          <w:rFonts w:eastAsia="Malgun Gothic"/>
          <w:i/>
          <w:lang w:eastAsia="ko-KR"/>
        </w:rPr>
        <w:t>-HARQ-</w:t>
      </w:r>
      <w:proofErr w:type="spellStart"/>
      <w:r w:rsidRPr="003541C3">
        <w:rPr>
          <w:rFonts w:eastAsia="Malgun Gothic"/>
          <w:i/>
          <w:lang w:eastAsia="ko-KR"/>
        </w:rPr>
        <w:t>FeedbackEnabled</w:t>
      </w:r>
      <w:proofErr w:type="spellEnd"/>
      <w:r w:rsidRPr="003541C3">
        <w:rPr>
          <w:rFonts w:eastAsia="Malgun Gothic"/>
          <w:lang w:eastAsia="ko-KR"/>
        </w:rPr>
        <w:t xml:space="preserve"> is set to </w:t>
      </w:r>
      <w:r w:rsidRPr="003541C3">
        <w:rPr>
          <w:rFonts w:eastAsia="Malgun Gothic"/>
          <w:i/>
          <w:lang w:eastAsia="ko-KR"/>
        </w:rPr>
        <w:t>enabled</w:t>
      </w:r>
      <w:r w:rsidRPr="003541C3">
        <w:rPr>
          <w:noProof/>
        </w:rPr>
        <w:t>.</w:t>
      </w:r>
    </w:p>
    <w:p w14:paraId="7B566BF6" w14:textId="77777777" w:rsidR="00DF49BE" w:rsidRPr="003541C3" w:rsidRDefault="00DF49BE" w:rsidP="00DF49BE">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D78B0A8" w14:textId="77777777" w:rsidR="00DF49BE" w:rsidRPr="003541C3" w:rsidRDefault="00DF49BE" w:rsidP="00DF49BE">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 xml:space="preserve">dynamic co-channel coexistence of LTE </w:t>
      </w:r>
      <w:proofErr w:type="spellStart"/>
      <w:r w:rsidRPr="003541C3">
        <w:rPr>
          <w:rFonts w:eastAsia="Gulim"/>
          <w:lang w:eastAsia="zh-CN"/>
        </w:rPr>
        <w:t>sidelink</w:t>
      </w:r>
      <w:proofErr w:type="spellEnd"/>
      <w:r w:rsidRPr="003541C3">
        <w:rPr>
          <w:rFonts w:eastAsia="Gulim"/>
          <w:lang w:eastAsia="zh-CN"/>
        </w:rPr>
        <w:t xml:space="preserve"> and NR </w:t>
      </w:r>
      <w:proofErr w:type="spellStart"/>
      <w:r w:rsidRPr="003541C3">
        <w:rPr>
          <w:rFonts w:eastAsia="Gulim"/>
          <w:lang w:eastAsia="zh-CN"/>
        </w:rPr>
        <w:t>sidelink</w:t>
      </w:r>
      <w:proofErr w:type="spellEnd"/>
      <w:r w:rsidRPr="003541C3">
        <w:rPr>
          <w:rFonts w:eastAsia="Gulim"/>
          <w:lang w:eastAsia="zh-CN"/>
        </w:rPr>
        <w:t>,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5A1DF346" w14:textId="77777777" w:rsidR="00DF49BE" w:rsidRPr="003541C3" w:rsidRDefault="00DF49BE" w:rsidP="00DF49BE">
      <w:pPr>
        <w:pStyle w:val="B1"/>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multiple MAC PDUs, and SL data is available in a logical channel; or</w:t>
      </w:r>
    </w:p>
    <w:p w14:paraId="4A0AA0E4" w14:textId="77777777" w:rsidR="00DF49BE" w:rsidRPr="003541C3" w:rsidRDefault="00DF49BE" w:rsidP="00DF49BE">
      <w:pPr>
        <w:pStyle w:val="B2"/>
        <w:rPr>
          <w:rFonts w:eastAsia="Malgun Gothic"/>
          <w:lang w:eastAsia="ko-KR"/>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transmission(s) of </w:t>
      </w:r>
      <w:r w:rsidRPr="003541C3">
        <w:rPr>
          <w:rFonts w:eastAsia="DengXian"/>
          <w:lang w:eastAsia="zh-CN"/>
        </w:rPr>
        <w:t>multiple SL-PRS(s), which have been triggered by the upper layer or by the reception of a SCI from a peer UE:</w:t>
      </w:r>
      <w:r w:rsidRPr="003541C3">
        <w:rPr>
          <w:rFonts w:eastAsia="Malgun Gothic"/>
          <w:lang w:eastAsia="ko-KR"/>
        </w:rPr>
        <w:t>2&gt;</w:t>
      </w:r>
      <w:r w:rsidRPr="003541C3">
        <w:rPr>
          <w:rFonts w:eastAsia="Malgun Gothic"/>
          <w:lang w:eastAsia="ko-KR"/>
        </w:rPr>
        <w:tab/>
        <w:t>if the MAC entity has not selected a pool of resources allowed for the logical channel or SL-PRS transmission:</w:t>
      </w:r>
    </w:p>
    <w:p w14:paraId="14CB2A37" w14:textId="77777777" w:rsidR="00DF49BE" w:rsidRPr="003541C3" w:rsidRDefault="00DF49BE" w:rsidP="00DF49BE">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511F3C39" w14:textId="77777777" w:rsidR="00DF49BE" w:rsidRPr="003541C3" w:rsidRDefault="00DF49BE" w:rsidP="00DF49BE">
      <w:pPr>
        <w:pStyle w:val="B4"/>
        <w:rPr>
          <w:rFonts w:eastAsia="Malgun Gothic"/>
          <w:lang w:eastAsia="ko-KR"/>
        </w:rPr>
      </w:pPr>
      <w:r w:rsidRPr="003541C3">
        <w:t>4</w:t>
      </w:r>
      <w:r w:rsidRPr="003541C3">
        <w:rPr>
          <w:rFonts w:eastAsia="Malgun Gothic"/>
          <w:lang w:eastAsia="ko-KR"/>
        </w:rPr>
        <w:t>&gt;</w:t>
      </w:r>
      <w:r w:rsidRPr="003541C3">
        <w:rPr>
          <w:rFonts w:eastAsia="Malgun Gothic"/>
          <w:lang w:eastAsia="ko-KR"/>
        </w:rPr>
        <w:tab/>
        <w:t xml:space="preserve">if SL data is available in the logical channel for NR </w:t>
      </w:r>
      <w:proofErr w:type="spellStart"/>
      <w:r w:rsidRPr="003541C3">
        <w:rPr>
          <w:rFonts w:eastAsia="Malgun Gothic"/>
          <w:lang w:eastAsia="ko-KR"/>
        </w:rPr>
        <w:t>sidelink</w:t>
      </w:r>
      <w:proofErr w:type="spellEnd"/>
      <w:r w:rsidRPr="003541C3">
        <w:rPr>
          <w:rFonts w:eastAsia="Malgun Gothic"/>
          <w:lang w:eastAsia="ko-KR"/>
        </w:rPr>
        <w:t xml:space="preserve"> discovery:</w:t>
      </w:r>
    </w:p>
    <w:p w14:paraId="3656320C" w14:textId="77777777" w:rsidR="00DF49BE" w:rsidRPr="003541C3" w:rsidRDefault="00DF49BE" w:rsidP="00DF49BE">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rFonts w:eastAsia="Malgun Gothic"/>
          <w:lang w:eastAsia="ko-KR"/>
        </w:rPr>
        <w:t>:</w:t>
      </w:r>
    </w:p>
    <w:p w14:paraId="23CAB9F2" w14:textId="77777777" w:rsidR="00DF49BE" w:rsidRPr="003541C3" w:rsidRDefault="00DF49BE" w:rsidP="00DF49BE">
      <w:pPr>
        <w:pStyle w:val="B6"/>
      </w:pPr>
      <w:r w:rsidRPr="003541C3">
        <w:rPr>
          <w:lang w:eastAsia="zh-CN"/>
        </w:rPr>
        <w:t>6</w:t>
      </w:r>
      <w:r w:rsidRPr="003541C3">
        <w:t>&gt;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rFonts w:eastAsia="Malgun Gothic"/>
          <w:lang w:eastAsia="ko-KR"/>
        </w:rPr>
        <w:t xml:space="preserve">NR </w:t>
      </w:r>
      <w:proofErr w:type="spellStart"/>
      <w:r w:rsidRPr="003541C3">
        <w:t>sidelink</w:t>
      </w:r>
      <w:proofErr w:type="spellEnd"/>
      <w:r w:rsidRPr="003541C3">
        <w:t xml:space="preserve"> discovery message.</w:t>
      </w:r>
    </w:p>
    <w:p w14:paraId="334C4C9C" w14:textId="77777777" w:rsidR="00DF49BE" w:rsidRPr="003541C3" w:rsidRDefault="00DF49BE" w:rsidP="00DF49BE">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1123D265" w14:textId="77777777" w:rsidR="00DF49BE" w:rsidRPr="003541C3" w:rsidRDefault="00DF49BE" w:rsidP="00DF49BE">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264B1860" w14:textId="77777777" w:rsidR="00DF49BE" w:rsidRPr="003541C3" w:rsidRDefault="00DF49BE" w:rsidP="00DF49BE">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29F2F0BF" w14:textId="77777777" w:rsidR="00DF49BE" w:rsidRPr="003541C3" w:rsidRDefault="00DF49BE" w:rsidP="00DF49BE">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brid</w:t>
      </w:r>
      <w:proofErr w:type="spellEnd"/>
      <w:r w:rsidRPr="003541C3">
        <w:t xml:space="preserve"> or </w:t>
      </w:r>
      <w:proofErr w:type="spellStart"/>
      <w:r w:rsidRPr="003541C3">
        <w:rPr>
          <w:i/>
          <w:iCs/>
        </w:rPr>
        <w:t>bridAndDAA</w:t>
      </w:r>
      <w:proofErr w:type="spellEnd"/>
      <w:r w:rsidRPr="003541C3">
        <w:t xml:space="preserve"> according to TS 38.331 [5]</w:t>
      </w:r>
      <w:r w:rsidRPr="003541C3">
        <w:rPr>
          <w:rFonts w:eastAsia="Malgun Gothic"/>
          <w:lang w:eastAsia="ko-KR"/>
        </w:rPr>
        <w:t>:</w:t>
      </w:r>
    </w:p>
    <w:p w14:paraId="680A8901" w14:textId="77777777" w:rsidR="00DF49BE" w:rsidRPr="003541C3" w:rsidRDefault="00DF49BE" w:rsidP="00DF49BE">
      <w:pPr>
        <w:pStyle w:val="B6"/>
      </w:pPr>
      <w:r w:rsidRPr="003541C3">
        <w:rPr>
          <w:lang w:eastAsia="zh-CN"/>
        </w:rPr>
        <w:lastRenderedPageBreak/>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7736DF59" w14:textId="77777777" w:rsidR="00DF49BE" w:rsidRPr="003541C3" w:rsidRDefault="00DF49BE" w:rsidP="00DF49BE">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0F23606E" w14:textId="77777777" w:rsidR="00DF49BE" w:rsidRPr="003541C3" w:rsidRDefault="00DF49BE" w:rsidP="00DF49BE">
      <w:pPr>
        <w:pStyle w:val="B6"/>
      </w:pPr>
      <w:r w:rsidRPr="003541C3">
        <w:rPr>
          <w:lang w:eastAsia="zh-CN"/>
        </w:rPr>
        <w:t>6</w:t>
      </w:r>
      <w:r w:rsidRPr="003541C3">
        <w:t>&gt;</w:t>
      </w:r>
      <w:r w:rsidRPr="003541C3">
        <w:tab/>
        <w:t>select any pool of resources among the configured pools of resources.</w:t>
      </w:r>
    </w:p>
    <w:p w14:paraId="5B37229E" w14:textId="77777777" w:rsidR="00DF49BE" w:rsidRPr="003541C3" w:rsidRDefault="00DF49BE" w:rsidP="00DF49BE">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6D37EC40" w14:textId="77777777" w:rsidR="00DF49BE" w:rsidRPr="003541C3" w:rsidRDefault="00DF49BE" w:rsidP="00DF49BE">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daa</w:t>
      </w:r>
      <w:proofErr w:type="spellEnd"/>
      <w:r w:rsidRPr="003541C3">
        <w:t xml:space="preserve"> or </w:t>
      </w:r>
      <w:proofErr w:type="spellStart"/>
      <w:r w:rsidRPr="003541C3">
        <w:rPr>
          <w:i/>
          <w:iCs/>
        </w:rPr>
        <w:t>bridAndDAA</w:t>
      </w:r>
      <w:proofErr w:type="spellEnd"/>
      <w:r w:rsidRPr="003541C3">
        <w:t xml:space="preserve"> according to TS 38.331 [5]:</w:t>
      </w:r>
    </w:p>
    <w:p w14:paraId="156F3FD3" w14:textId="77777777" w:rsidR="00DF49BE" w:rsidRPr="003541C3" w:rsidRDefault="00DF49BE" w:rsidP="00DF49BE">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67F03CC5" w14:textId="77777777" w:rsidR="00DF49BE" w:rsidRPr="003541C3" w:rsidRDefault="00DF49BE" w:rsidP="00DF49BE">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06583779" w14:textId="77777777" w:rsidR="00DF49BE" w:rsidRPr="003541C3" w:rsidRDefault="00DF49BE" w:rsidP="00DF49BE">
      <w:pPr>
        <w:pStyle w:val="B6"/>
      </w:pPr>
      <w:r w:rsidRPr="003541C3">
        <w:rPr>
          <w:lang w:eastAsia="zh-CN"/>
        </w:rPr>
        <w:t>6</w:t>
      </w:r>
      <w:r w:rsidRPr="003541C3">
        <w:t>&gt;</w:t>
      </w:r>
      <w:r w:rsidRPr="003541C3">
        <w:tab/>
        <w:t>select any pool of resources among the configured pools of resources.</w:t>
      </w:r>
    </w:p>
    <w:p w14:paraId="0154D1A3" w14:textId="77777777" w:rsidR="00DF49BE" w:rsidRPr="003541C3" w:rsidRDefault="00DF49BE" w:rsidP="00DF49BE">
      <w:pPr>
        <w:pStyle w:val="NO"/>
        <w:rPr>
          <w:rFonts w:eastAsia="Malgun Gothic"/>
          <w:lang w:eastAsia="ko-KR"/>
        </w:rPr>
      </w:pPr>
      <w:r w:rsidRPr="003541C3">
        <w:t>NOTE 2C:</w:t>
      </w:r>
      <w:r w:rsidRPr="003541C3">
        <w:tab/>
        <w:t xml:space="preserve">The MAC entity identifies the logical channel(s) for BRID or DAA based on the QoS information associated to BRID or DAA, </w:t>
      </w:r>
      <w:proofErr w:type="gramStart"/>
      <w:r w:rsidRPr="003541C3">
        <w:t>i.e.</w:t>
      </w:r>
      <w:proofErr w:type="gramEnd"/>
      <w:r w:rsidRPr="003541C3">
        <w:t xml:space="preserve"> PQI(s), from upper layers.</w:t>
      </w:r>
    </w:p>
    <w:p w14:paraId="2DFB01EE" w14:textId="77777777" w:rsidR="00DF49BE" w:rsidRPr="003541C3" w:rsidRDefault="00DF49BE" w:rsidP="00DF49BE">
      <w:pPr>
        <w:pStyle w:val="B4"/>
        <w:rPr>
          <w:rFonts w:eastAsia="Malgun Gothic"/>
          <w:lang w:eastAsia="ko-KR"/>
        </w:rPr>
      </w:pPr>
      <w:r w:rsidRPr="003541C3">
        <w:rPr>
          <w:rFonts w:eastAsia="Malgun Gothic"/>
          <w:lang w:eastAsia="ko-KR"/>
        </w:rPr>
        <w:t>4&gt;</w:t>
      </w:r>
      <w:r w:rsidRPr="003541C3">
        <w:rPr>
          <w:rFonts w:eastAsia="Malgun Gothic"/>
          <w:lang w:eastAsia="ko-KR"/>
        </w:rPr>
        <w:tab/>
        <w:t xml:space="preserve">else 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rFonts w:eastAsia="Malgun Gothic"/>
          <w:lang w:eastAsia="ko-KR"/>
        </w:rPr>
        <w:t>:</w:t>
      </w:r>
    </w:p>
    <w:p w14:paraId="1185C548" w14:textId="77777777" w:rsidR="00DF49BE" w:rsidRPr="003541C3" w:rsidRDefault="00DF49BE" w:rsidP="00DF49BE">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53EE1483" w14:textId="77777777" w:rsidR="00DF49BE" w:rsidRPr="003541C3" w:rsidRDefault="00DF49BE" w:rsidP="00DF49BE">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6F95D45E" w14:textId="77777777" w:rsidR="00DF49BE" w:rsidRPr="003541C3" w:rsidRDefault="00DF49BE" w:rsidP="00DF49BE">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62011C86" w14:textId="77777777" w:rsidR="00DF49BE" w:rsidRPr="003541C3" w:rsidRDefault="00DF49BE" w:rsidP="00DF49BE">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5FB01C9D" w14:textId="77777777" w:rsidR="00DF49BE" w:rsidRPr="003541C3" w:rsidRDefault="00DF49BE" w:rsidP="00DF49BE">
      <w:pPr>
        <w:pStyle w:val="B5"/>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0246AE5F" w14:textId="77777777" w:rsidR="00DF49BE" w:rsidRPr="003541C3" w:rsidRDefault="00DF49BE" w:rsidP="00DF49BE">
      <w:pPr>
        <w:pStyle w:val="B3"/>
      </w:pPr>
      <w:r w:rsidRPr="003541C3">
        <w:rPr>
          <w:lang w:eastAsia="ko-KR"/>
        </w:rPr>
        <w:t>3&gt;</w:t>
      </w:r>
      <w:r w:rsidRPr="003541C3">
        <w:rPr>
          <w:lang w:eastAsia="ko-KR"/>
        </w:rPr>
        <w:tab/>
        <w:t>else (</w:t>
      </w:r>
      <w:proofErr w:type="gramStart"/>
      <w:r w:rsidRPr="003541C3">
        <w:rPr>
          <w:lang w:eastAsia="ko-KR"/>
        </w:rPr>
        <w:t>i.e.</w:t>
      </w:r>
      <w:proofErr w:type="gramEnd"/>
      <w:r w:rsidRPr="003541C3">
        <w:rPr>
          <w:lang w:eastAsia="ko-KR"/>
        </w:rPr>
        <w:t xml:space="preserve"> multiple carrier frequencies are configured):</w:t>
      </w:r>
    </w:p>
    <w:p w14:paraId="6C9C253C" w14:textId="77777777" w:rsidR="00DF49BE" w:rsidRPr="003541C3" w:rsidRDefault="00DF49BE" w:rsidP="00DF49BE">
      <w:pPr>
        <w:pStyle w:val="B4"/>
        <w:rPr>
          <w:lang w:eastAsia="ko-KR"/>
        </w:rPr>
      </w:pPr>
      <w:r w:rsidRPr="003541C3">
        <w:rPr>
          <w:lang w:eastAsia="ko-KR"/>
        </w:rPr>
        <w:t>4</w:t>
      </w:r>
      <w:r w:rsidRPr="003541C3">
        <w:t>&gt;</w:t>
      </w:r>
      <w:r w:rsidRPr="003541C3">
        <w:tab/>
        <w:t>trigger the TX carrier (re-)selection procedure as specified in clause 5.22.1.11.</w:t>
      </w:r>
    </w:p>
    <w:p w14:paraId="3D4D6DE1" w14:textId="77777777" w:rsidR="00DF49BE" w:rsidRPr="003541C3" w:rsidRDefault="00DF49BE" w:rsidP="00DF49BE">
      <w:pPr>
        <w:pStyle w:val="B2"/>
      </w:pPr>
      <w:r w:rsidRPr="003541C3">
        <w:t>2&gt;</w:t>
      </w:r>
      <w:r w:rsidRPr="003541C3">
        <w:tab/>
        <w:t>if Sidelink consistent LBT failure is detected as specified in clause 5.31.2 in all RB sets of the selected resource pool, if single carrier frequency is configured:</w:t>
      </w:r>
    </w:p>
    <w:p w14:paraId="5E7D1DB0" w14:textId="77777777" w:rsidR="00DF49BE" w:rsidRPr="003541C3" w:rsidRDefault="00DF49BE" w:rsidP="00DF49BE">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00E8D7B0" w14:textId="77777777" w:rsidR="00DF49BE" w:rsidRPr="003541C3" w:rsidRDefault="00DF49BE" w:rsidP="00DF49BE">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 and the pool(s) in which all RB sets had Sidelink consistent LBT failure detected and not cancelled.</w:t>
      </w:r>
    </w:p>
    <w:p w14:paraId="7FA719E1" w14:textId="77777777" w:rsidR="00DF49BE" w:rsidRPr="003541C3" w:rsidRDefault="00DF49BE" w:rsidP="00DF49BE">
      <w:pPr>
        <w:pStyle w:val="B3"/>
        <w:rPr>
          <w:lang w:eastAsia="ko-KR"/>
        </w:rPr>
      </w:pPr>
      <w:r w:rsidRPr="003541C3">
        <w:rPr>
          <w:lang w:eastAsia="ko-KR"/>
        </w:rPr>
        <w:t>3&gt;</w:t>
      </w:r>
      <w:r w:rsidRPr="003541C3">
        <w:rPr>
          <w:lang w:eastAsia="ko-KR"/>
        </w:rPr>
        <w:tab/>
        <w:t>else:</w:t>
      </w:r>
    </w:p>
    <w:p w14:paraId="4898CD9E" w14:textId="77777777" w:rsidR="00DF49BE" w:rsidRPr="003541C3" w:rsidRDefault="00DF49BE" w:rsidP="00DF49BE">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 and the pool(s) in which all RB sets had Sidelink consistent LBT failure detected and not cancelled.</w:t>
      </w:r>
    </w:p>
    <w:p w14:paraId="2914F599" w14:textId="77777777" w:rsidR="00DF49BE" w:rsidRPr="003541C3" w:rsidRDefault="00DF49BE" w:rsidP="00DF49BE">
      <w:pPr>
        <w:pStyle w:val="B2"/>
      </w:pPr>
      <w:r w:rsidRPr="003541C3">
        <w:rPr>
          <w:lang w:eastAsia="ko-KR"/>
        </w:rPr>
        <w:t>2&gt;</w:t>
      </w:r>
      <w:r w:rsidRPr="003541C3">
        <w:rPr>
          <w:lang w:eastAsia="ko-KR"/>
        </w:rPr>
        <w:tab/>
        <w:t xml:space="preserve">perform the </w:t>
      </w:r>
      <w:r w:rsidRPr="003541C3">
        <w:t xml:space="preserve">TX resource (re-)selection check on the selected pool of resources as specified in clause </w:t>
      </w:r>
      <w:proofErr w:type="gramStart"/>
      <w:r w:rsidRPr="003541C3">
        <w:t>5.22.1.2;</w:t>
      </w:r>
      <w:proofErr w:type="gramEnd"/>
    </w:p>
    <w:p w14:paraId="241EC833" w14:textId="77777777" w:rsidR="00DF49BE" w:rsidRPr="003541C3" w:rsidRDefault="00DF49BE" w:rsidP="00DF49BE">
      <w:pPr>
        <w:pStyle w:val="NO"/>
      </w:pPr>
      <w:r w:rsidRPr="003541C3">
        <w:t>NOTE 2D:</w:t>
      </w:r>
      <w:r w:rsidRPr="003541C3">
        <w:tab/>
        <w:t>It is up to UE implementation to select a resource pool that has at least one RB set in which SL consistent LBT failure was not detected.</w:t>
      </w:r>
    </w:p>
    <w:p w14:paraId="4BF3094B" w14:textId="77777777" w:rsidR="00DF49BE" w:rsidRPr="003541C3" w:rsidRDefault="00DF49BE" w:rsidP="00DF49BE">
      <w:pPr>
        <w:pStyle w:val="NO"/>
        <w:rPr>
          <w:lang w:eastAsia="ko-KR"/>
        </w:rPr>
      </w:pPr>
      <w:r w:rsidRPr="003541C3">
        <w:t>NOTE 3:</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w:t>
      </w:r>
      <w:proofErr w:type="gramStart"/>
      <w:r w:rsidRPr="003541C3">
        <w:t>RRC</w:t>
      </w:r>
      <w:proofErr w:type="gramEnd"/>
      <w:r w:rsidRPr="003541C3">
        <w:t xml:space="preserve"> or the MAC entity decides to cancel creating a selected </w:t>
      </w:r>
      <w:proofErr w:type="spellStart"/>
      <w:r w:rsidRPr="003541C3">
        <w:t>sidelink</w:t>
      </w:r>
      <w:proofErr w:type="spellEnd"/>
      <w:r w:rsidRPr="003541C3">
        <w:t xml:space="preserve"> grant corresponding to transmissions of multiple MAC PDUs.</w:t>
      </w:r>
    </w:p>
    <w:p w14:paraId="45B86800" w14:textId="77777777" w:rsidR="00DF49BE" w:rsidRPr="003541C3" w:rsidRDefault="00DF49BE" w:rsidP="00DF49BE">
      <w:pPr>
        <w:pStyle w:val="B2"/>
      </w:pPr>
      <w:r w:rsidRPr="003541C3">
        <w:rPr>
          <w:lang w:eastAsia="ko-KR"/>
        </w:rPr>
        <w:lastRenderedPageBreak/>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4E7A951A" w14:textId="77777777" w:rsidR="00DF49BE" w:rsidRPr="003541C3" w:rsidRDefault="00DF49BE" w:rsidP="00DF49BE">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4FB6DCC3" w14:textId="77777777" w:rsidR="00DF49BE" w:rsidRPr="003541C3" w:rsidRDefault="00DF49BE" w:rsidP="00DF49BE">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35400845" w14:textId="77777777" w:rsidR="00DF49BE" w:rsidRPr="003541C3" w:rsidRDefault="00DF49BE" w:rsidP="00DF49BE">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748A1A54" w14:textId="77777777" w:rsidR="00DF49BE" w:rsidRPr="003541C3" w:rsidRDefault="00DF49BE" w:rsidP="00DF49BE">
      <w:pPr>
        <w:pStyle w:val="B4"/>
      </w:pPr>
      <w:r w:rsidRPr="003541C3">
        <w:t>4&gt;</w:t>
      </w:r>
      <w:r w:rsidRPr="003541C3">
        <w:tab/>
        <w:t xml:space="preserve">determine the order of the (re-)selected carriers, according to the decreasing order based on the highest priority of logical channels which are allowed on each (re-)selected </w:t>
      </w:r>
      <w:proofErr w:type="gramStart"/>
      <w:r w:rsidRPr="003541C3">
        <w:t>carrier</w:t>
      </w:r>
      <w:r w:rsidRPr="003541C3">
        <w:rPr>
          <w:lang w:eastAsia="ko-KR"/>
        </w:rPr>
        <w:t>,</w:t>
      </w:r>
      <w:r w:rsidRPr="003541C3">
        <w:t xml:space="preserve"> </w:t>
      </w:r>
      <w:r w:rsidRPr="003541C3">
        <w:rPr>
          <w:lang w:eastAsia="ko-KR"/>
        </w:rPr>
        <w:t>and</w:t>
      </w:r>
      <w:proofErr w:type="gramEnd"/>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7120EB7E" w14:textId="77777777" w:rsidR="00DF49BE" w:rsidRPr="003541C3" w:rsidRDefault="00DF49BE" w:rsidP="00DF49BE">
      <w:pPr>
        <w:pStyle w:val="B3"/>
      </w:pPr>
      <w:r w:rsidRPr="003541C3">
        <w:t>3&gt;</w:t>
      </w:r>
      <w:r w:rsidRPr="003541C3">
        <w:tab/>
        <w:t>if one or multiple SL DRX(s) is configured in the destination UE(s) receiving SL-SCH data:</w:t>
      </w:r>
    </w:p>
    <w:p w14:paraId="16F73F08" w14:textId="77777777" w:rsidR="00DF49BE" w:rsidRPr="003541C3" w:rsidRDefault="00DF49BE" w:rsidP="00DF49BE">
      <w:pPr>
        <w:pStyle w:val="B4"/>
      </w:pPr>
      <w:r w:rsidRPr="003541C3">
        <w:t>4&gt;</w:t>
      </w:r>
      <w:r w:rsidRPr="003541C3">
        <w:tab/>
        <w:t>indicate to the physical layer SL DRX Active time in the destination UE(s) receiving SL-SCH data, as specified in clause 5.28.2.</w:t>
      </w:r>
    </w:p>
    <w:p w14:paraId="2639CBEE" w14:textId="77777777" w:rsidR="00DF49BE" w:rsidRPr="003541C3" w:rsidRDefault="00DF49BE" w:rsidP="00DF49BE">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125141E1" w14:textId="77777777" w:rsidR="00DF49BE" w:rsidRPr="003541C3" w:rsidRDefault="00DF49BE" w:rsidP="00DF49BE">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5259151A" w14:textId="77777777" w:rsidR="00DF49BE" w:rsidRPr="003541C3" w:rsidRDefault="00DF49BE" w:rsidP="00DF49BE">
      <w:pPr>
        <w:pStyle w:val="B3"/>
      </w:pPr>
      <w:r w:rsidRPr="003541C3">
        <w:t>3&gt;</w:t>
      </w:r>
      <w:r w:rsidRPr="003541C3">
        <w:tab/>
        <w:t>if the selected resource pool is not SL-PRS dedicated resource pool:</w:t>
      </w:r>
    </w:p>
    <w:p w14:paraId="3E8B6169" w14:textId="77777777" w:rsidR="00DF49BE" w:rsidRPr="003541C3" w:rsidRDefault="00DF49BE" w:rsidP="00DF49BE">
      <w:pPr>
        <w:pStyle w:val="B4"/>
      </w:pPr>
      <w:r w:rsidRPr="003541C3">
        <w:t>4&gt;</w:t>
      </w:r>
      <w:r w:rsidRPr="003541C3">
        <w:tab/>
        <w:t xml:space="preserve">select one of the allowed values configured by RRC in </w:t>
      </w:r>
      <w:proofErr w:type="spellStart"/>
      <w:r w:rsidRPr="003541C3">
        <w:rPr>
          <w:i/>
          <w:iCs/>
        </w:rPr>
        <w:t>sl-ResourceReservePeriodList</w:t>
      </w:r>
      <w:proofErr w:type="spellEnd"/>
      <w:r w:rsidRPr="003541C3">
        <w:t xml:space="preserve"> and set the resource reservation interval, </w:t>
      </w:r>
      <w:proofErr w:type="spellStart"/>
      <w:r w:rsidRPr="003541C3">
        <w:rPr>
          <w:i/>
          <w:iCs/>
        </w:rPr>
        <w:t>P</w:t>
      </w:r>
      <w:r w:rsidRPr="003541C3">
        <w:rPr>
          <w:vertAlign w:val="subscript"/>
        </w:rPr>
        <w:t>rsvp_TX</w:t>
      </w:r>
      <w:proofErr w:type="spellEnd"/>
      <w:r w:rsidRPr="003541C3">
        <w:t xml:space="preserve">, with the selected </w:t>
      </w:r>
      <w:proofErr w:type="gramStart"/>
      <w:r w:rsidRPr="003541C3">
        <w:t>value;</w:t>
      </w:r>
      <w:proofErr w:type="gramEnd"/>
    </w:p>
    <w:p w14:paraId="0424C041" w14:textId="77777777" w:rsidR="00DF49BE" w:rsidRPr="003541C3" w:rsidRDefault="00DF49BE" w:rsidP="00DF49BE">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10F03F8E" w14:textId="77777777" w:rsidR="00DF49BE" w:rsidRPr="003541C3" w:rsidRDefault="00DF49BE" w:rsidP="00DF49BE">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proofErr w:type="gramStart"/>
      <w:r w:rsidRPr="003541C3">
        <w:rPr>
          <w:rFonts w:eastAsia="Calibri"/>
        </w:rPr>
        <w:t>Multi-consecutive</w:t>
      </w:r>
      <w:proofErr w:type="gramEnd"/>
      <w:r w:rsidRPr="003541C3">
        <w:rPr>
          <w:rFonts w:eastAsia="Calibri"/>
        </w:rPr>
        <w:t xml:space="preserve"> slots transmission</w:t>
      </w:r>
      <w:r w:rsidRPr="003541C3">
        <w:t>.</w:t>
      </w:r>
    </w:p>
    <w:p w14:paraId="6BC2D811" w14:textId="77777777" w:rsidR="00DF49BE" w:rsidRPr="003541C3" w:rsidRDefault="00DF49BE" w:rsidP="00DF49BE">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2CE7E7D5" w14:textId="77777777" w:rsidR="00DF49BE" w:rsidRPr="003541C3" w:rsidRDefault="00DF49BE" w:rsidP="00DF49BE">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57B5A055" w14:textId="77777777" w:rsidR="00DF49BE" w:rsidRPr="003541C3" w:rsidRDefault="00DF49BE" w:rsidP="00DF49BE">
      <w:pPr>
        <w:pStyle w:val="B4"/>
      </w:pPr>
      <w:r w:rsidRPr="003541C3">
        <w:lastRenderedPageBreak/>
        <w:t>4&gt;</w:t>
      </w:r>
      <w:r w:rsidRPr="003541C3">
        <w:tab/>
        <w:t xml:space="preserve">select one of the allowed values configured by RRC in </w:t>
      </w:r>
      <w:proofErr w:type="spellStart"/>
      <w:r w:rsidRPr="003541C3">
        <w:rPr>
          <w:i/>
        </w:rPr>
        <w:t>sl</w:t>
      </w:r>
      <w:proofErr w:type="spellEnd"/>
      <w:r w:rsidRPr="003541C3">
        <w:rPr>
          <w:i/>
        </w:rPr>
        <w:t>-PRS-</w:t>
      </w:r>
      <w:proofErr w:type="spellStart"/>
      <w:r w:rsidRPr="003541C3">
        <w:rPr>
          <w:i/>
        </w:rPr>
        <w:t>ResourceReservePeriodList</w:t>
      </w:r>
      <w:proofErr w:type="spellEnd"/>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w:t>
      </w:r>
      <w:proofErr w:type="gramStart"/>
      <w:r w:rsidRPr="003541C3">
        <w:t>value;</w:t>
      </w:r>
      <w:proofErr w:type="gramEnd"/>
    </w:p>
    <w:p w14:paraId="6DD4C16E" w14:textId="77777777" w:rsidR="00DF49BE" w:rsidRPr="003541C3" w:rsidRDefault="00DF49BE" w:rsidP="00DF49BE">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160D9006" w14:textId="77777777" w:rsidR="00DF49BE" w:rsidRPr="003541C3" w:rsidRDefault="00DF49BE" w:rsidP="00DF49BE">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215B01C9" w14:textId="77777777" w:rsidR="00DF49BE" w:rsidRPr="003541C3" w:rsidRDefault="00DF49BE" w:rsidP="00DF49BE">
      <w:pPr>
        <w:pStyle w:val="B4"/>
        <w:rPr>
          <w:lang w:eastAsia="zh-CN"/>
        </w:rPr>
      </w:pPr>
      <w:r w:rsidRPr="003541C3">
        <w:rPr>
          <w:lang w:eastAsia="zh-CN"/>
        </w:rPr>
        <w:t>4&gt;</w:t>
      </w:r>
      <w:r w:rsidRPr="003541C3">
        <w:rPr>
          <w:lang w:eastAsia="zh-CN"/>
        </w:rPr>
        <w:tab/>
        <w:t>if transmission based on random selection is configured by upper layers:</w:t>
      </w:r>
    </w:p>
    <w:p w14:paraId="3B603A10" w14:textId="77777777" w:rsidR="00DF49BE" w:rsidRPr="003541C3" w:rsidRDefault="00DF49BE" w:rsidP="00DF49BE">
      <w:pPr>
        <w:pStyle w:val="B5"/>
      </w:pPr>
      <w:r w:rsidRPr="003541C3">
        <w:rPr>
          <w:lang w:eastAsia="zh-CN"/>
        </w:rPr>
        <w:t>5&gt;</w:t>
      </w:r>
      <w:r w:rsidRPr="003541C3">
        <w:rPr>
          <w:lang w:eastAsia="zh-CN"/>
        </w:rPr>
        <w:tab/>
      </w:r>
      <w:r w:rsidRPr="003541C3">
        <w:t>if the selected resource pool is not SL-PRS dedicated resource pool:</w:t>
      </w:r>
    </w:p>
    <w:p w14:paraId="75A03A92" w14:textId="77777777" w:rsidR="00DF49BE" w:rsidRPr="003541C3" w:rsidRDefault="00DF49BE" w:rsidP="00DF49BE">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with Sidelink consistent LBT failure detected 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1EF3ED2D" w14:textId="77777777" w:rsidR="00DF49BE" w:rsidRPr="003541C3" w:rsidRDefault="00DF49BE" w:rsidP="00DF49BE">
      <w:pPr>
        <w:pStyle w:val="NO"/>
        <w:rPr>
          <w:rFonts w:eastAsia="DengXian"/>
          <w:lang w:eastAsia="zh-CN"/>
        </w:rPr>
      </w:pPr>
      <w:bookmarkStart w:id="22"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2"/>
    <w:p w14:paraId="0EDE8DD3" w14:textId="77777777" w:rsidR="00DF49BE" w:rsidRPr="003541C3" w:rsidRDefault="00DF49BE" w:rsidP="00DF49BE">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0AF38D28" w14:textId="77777777" w:rsidR="00DF49BE" w:rsidRPr="003541C3" w:rsidRDefault="00DF49BE" w:rsidP="00DF49BE">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3C7ADF2B" w14:textId="77777777" w:rsidR="00DF49BE" w:rsidRPr="003541C3" w:rsidRDefault="00DF49BE" w:rsidP="00DF49BE">
      <w:pPr>
        <w:pStyle w:val="B4"/>
      </w:pPr>
      <w:r w:rsidRPr="003541C3">
        <w:rPr>
          <w:lang w:eastAsia="zh-CN"/>
        </w:rPr>
        <w:t>4&gt;</w:t>
      </w:r>
      <w:r w:rsidRPr="003541C3">
        <w:rPr>
          <w:lang w:eastAsia="zh-CN"/>
        </w:rPr>
        <w:tab/>
        <w:t>else:</w:t>
      </w:r>
    </w:p>
    <w:p w14:paraId="50D051D5" w14:textId="77777777" w:rsidR="00DF49BE" w:rsidRPr="003541C3" w:rsidRDefault="00DF49BE" w:rsidP="00DF49BE">
      <w:pPr>
        <w:pStyle w:val="B5"/>
        <w:rPr>
          <w:lang w:eastAsia="ko-KR"/>
        </w:rPr>
      </w:pPr>
      <w:r w:rsidRPr="003541C3">
        <w:rPr>
          <w:lang w:eastAsia="ko-KR"/>
        </w:rPr>
        <w:t>5&gt;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62E030B8" w14:textId="77777777" w:rsidR="00DF49BE" w:rsidRPr="003541C3" w:rsidRDefault="00DF49BE" w:rsidP="00DF49BE">
      <w:pPr>
        <w:pStyle w:val="B6"/>
      </w:pPr>
      <w:r w:rsidRPr="003541C3">
        <w:t>6&gt;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w:t>
      </w:r>
      <w:proofErr w:type="gramStart"/>
      <w:r w:rsidRPr="003541C3">
        <w:t>carrier;</w:t>
      </w:r>
      <w:proofErr w:type="gramEnd"/>
    </w:p>
    <w:p w14:paraId="4DB9E29A" w14:textId="77777777" w:rsidR="00DF49BE" w:rsidRPr="003541C3" w:rsidRDefault="00DF49BE" w:rsidP="00DF49BE">
      <w:pPr>
        <w:pStyle w:val="B7"/>
        <w:ind w:left="2268" w:hanging="283"/>
      </w:pPr>
      <w:r w:rsidRPr="003541C3">
        <w:t>7&gt;</w:t>
      </w:r>
      <w:r w:rsidRPr="003541C3">
        <w:tab/>
        <w:t>when SCS of NR SL is (pre-)configured as</w:t>
      </w:r>
      <w:r w:rsidRPr="003541C3">
        <w:rPr>
          <w:rFonts w:ascii="Cambria Math" w:hAnsi="Cambria Math"/>
          <w:i/>
        </w:rPr>
        <w:t xml:space="preserve"> μ</w:t>
      </w:r>
      <w:r w:rsidRPr="003541C3">
        <w:t xml:space="preserve"> = 1:</w:t>
      </w:r>
    </w:p>
    <w:p w14:paraId="6F370D07" w14:textId="77777777" w:rsidR="00DF49BE" w:rsidRPr="003541C3" w:rsidRDefault="00DF49BE" w:rsidP="00DF49BE">
      <w:pPr>
        <w:pStyle w:val="B8"/>
      </w:pPr>
      <w:r w:rsidRPr="003541C3">
        <w:t>8&gt;</w:t>
      </w:r>
      <w:r w:rsidRPr="003541C3">
        <w:tab/>
        <w:t xml:space="preserve">select the time and frequency resources in the first of NR SL slots overlapping with an LTE SL </w:t>
      </w:r>
      <w:proofErr w:type="gramStart"/>
      <w:r w:rsidRPr="003541C3">
        <w:t>subframe;</w:t>
      </w:r>
      <w:proofErr w:type="gramEnd"/>
    </w:p>
    <w:p w14:paraId="2DFBB2A4" w14:textId="77777777" w:rsidR="00DF49BE" w:rsidRPr="003541C3" w:rsidRDefault="00DF49BE" w:rsidP="00DF49BE">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2C01030A" w14:textId="77777777" w:rsidR="00DF49BE" w:rsidRPr="003541C3" w:rsidRDefault="00DF49BE" w:rsidP="00DF49BE">
      <w:pPr>
        <w:pStyle w:val="B5"/>
      </w:pPr>
      <w:r w:rsidRPr="003541C3">
        <w:t>5&gt;</w:t>
      </w:r>
      <w:r w:rsidRPr="003541C3">
        <w:tab/>
        <w:t xml:space="preserve">else if the selected resource pool is not </w:t>
      </w:r>
      <w:r w:rsidRPr="003541C3">
        <w:rPr>
          <w:rFonts w:eastAsia="DengXian"/>
          <w:lang w:eastAsia="zh-CN"/>
        </w:rPr>
        <w:t>SL-PRS</w:t>
      </w:r>
      <w:r w:rsidRPr="003541C3">
        <w:t xml:space="preserve"> dedicated resource pool:</w:t>
      </w:r>
    </w:p>
    <w:p w14:paraId="3DDE58B8" w14:textId="77777777" w:rsidR="00DF49BE" w:rsidRPr="003541C3" w:rsidRDefault="00DF49BE" w:rsidP="00DF49BE">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5FE6CA1" w14:textId="77777777" w:rsidR="00DF49BE" w:rsidRPr="003541C3" w:rsidRDefault="00DF49BE" w:rsidP="00DF49BE">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5C9A1189" w14:textId="77777777" w:rsidR="00DF49BE" w:rsidRPr="003541C3" w:rsidRDefault="00DF49BE" w:rsidP="00DF49BE">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transmission(s).</w:t>
      </w:r>
    </w:p>
    <w:p w14:paraId="1D9FA5B0" w14:textId="77777777" w:rsidR="00DF49BE" w:rsidRPr="003541C3" w:rsidRDefault="00DF49BE" w:rsidP="00DF49BE">
      <w:pPr>
        <w:pStyle w:val="B3"/>
        <w:rPr>
          <w:lang w:eastAsia="ko-KR"/>
        </w:rPr>
      </w:pPr>
      <w:r w:rsidRPr="003541C3">
        <w:lastRenderedPageBreak/>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10A42084" w14:textId="77777777" w:rsidR="00DF49BE" w:rsidRPr="003541C3" w:rsidRDefault="00DF49BE" w:rsidP="00DF49BE">
      <w:pPr>
        <w:pStyle w:val="B4"/>
        <w:rPr>
          <w:lang w:eastAsia="zh-CN"/>
        </w:rPr>
      </w:pPr>
      <w:r w:rsidRPr="003541C3">
        <w:rPr>
          <w:lang w:eastAsia="zh-CN"/>
        </w:rPr>
        <w:t>4&gt;</w:t>
      </w:r>
      <w:r w:rsidRPr="003541C3">
        <w:rPr>
          <w:lang w:eastAsia="zh-CN"/>
        </w:rPr>
        <w:tab/>
        <w:t>if transmission based on random selection is configured by upper layers:</w:t>
      </w:r>
    </w:p>
    <w:p w14:paraId="038017B0" w14:textId="77777777" w:rsidR="00DF49BE" w:rsidRPr="003541C3" w:rsidRDefault="00DF49BE" w:rsidP="00DF49BE">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64196319" w14:textId="77777777" w:rsidR="00DF49BE" w:rsidRPr="003541C3" w:rsidRDefault="00DF49BE" w:rsidP="00DF49BE">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the remaining PDB of SL data available in the logical channel(s)</w:t>
      </w:r>
      <w:r w:rsidRPr="003541C3">
        <w:t>, and the remaining SL-PRS delay budget of the SL-PRS transmission(s), if available,</w:t>
      </w:r>
      <w:r w:rsidRPr="003541C3">
        <w:rPr>
          <w:lang w:eastAsia="zh-CN"/>
        </w:rPr>
        <w:t xml:space="preserve"> allowed on the carrier.</w:t>
      </w:r>
    </w:p>
    <w:p w14:paraId="3CFB9DB5" w14:textId="77777777" w:rsidR="00DF49BE" w:rsidRPr="003541C3" w:rsidRDefault="00DF49BE" w:rsidP="00DF49BE">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1BDE0A9D" w14:textId="77777777" w:rsidR="00DF49BE" w:rsidRPr="003541C3" w:rsidRDefault="00DF49BE" w:rsidP="00DF49BE">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3049E50E" w14:textId="77777777" w:rsidR="00DF49BE" w:rsidRPr="003541C3" w:rsidRDefault="00DF49BE" w:rsidP="00DF49BE">
      <w:pPr>
        <w:pStyle w:val="B4"/>
      </w:pPr>
      <w:r w:rsidRPr="003541C3">
        <w:rPr>
          <w:lang w:eastAsia="zh-CN"/>
        </w:rPr>
        <w:t>4&gt;</w:t>
      </w:r>
      <w:r w:rsidRPr="003541C3">
        <w:rPr>
          <w:lang w:eastAsia="zh-CN"/>
        </w:rPr>
        <w:tab/>
        <w:t>else:</w:t>
      </w:r>
    </w:p>
    <w:p w14:paraId="1DE51085" w14:textId="77777777" w:rsidR="00DF49BE" w:rsidRPr="003541C3" w:rsidRDefault="00DF49BE" w:rsidP="00DF49BE">
      <w:pPr>
        <w:pStyle w:val="B5"/>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77B78E43" w14:textId="77777777" w:rsidR="00DF49BE" w:rsidRPr="003541C3" w:rsidRDefault="00DF49BE" w:rsidP="00DF49BE">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7D99946" w14:textId="77777777" w:rsidR="00DF49BE" w:rsidRPr="003541C3" w:rsidRDefault="00DF49BE" w:rsidP="00DF49BE">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51D9F2DD" w14:textId="77777777" w:rsidR="00DF49BE" w:rsidRPr="003541C3" w:rsidRDefault="00DF49BE" w:rsidP="00DF49BE">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146D95C" w14:textId="77777777" w:rsidR="00DF49BE" w:rsidRPr="003541C3" w:rsidRDefault="00DF49BE" w:rsidP="00DF49BE">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060D666F" w14:textId="77777777" w:rsidR="00DF49BE" w:rsidRPr="003541C3" w:rsidRDefault="00DF49BE" w:rsidP="00DF49BE">
      <w:pPr>
        <w:pStyle w:val="B4"/>
      </w:pPr>
      <w:r w:rsidRPr="003541C3">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B1F52CA" w14:textId="77777777" w:rsidR="00DF49BE" w:rsidRPr="003541C3" w:rsidRDefault="00DF49BE" w:rsidP="00DF49BE">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0BB7FE81" w14:textId="77777777" w:rsidR="00DF49BE" w:rsidRPr="003541C3" w:rsidRDefault="00DF49BE" w:rsidP="00DF49BE">
      <w:pPr>
        <w:pStyle w:val="B4"/>
      </w:pPr>
      <w:r w:rsidRPr="003541C3">
        <w:t>4&gt;</w:t>
      </w:r>
      <w:r w:rsidRPr="003541C3">
        <w:tab/>
        <w:t xml:space="preserve">randomly select the time and frequency resources for one transmission opportunity </w:t>
      </w:r>
      <w:ins w:id="23" w:author="Ericsson (Min)" w:date="2024-03-25T12:28:00Z">
        <w:r>
          <w:t xml:space="preserve">from the resources </w:t>
        </w:r>
      </w:ins>
      <w:r w:rsidRPr="003541C3">
        <w:t xml:space="preserve">within the intersection of the received preferred resource set and the resources indicated by the physical layer as specified in clause 8.1.4 of TS 38.214 [7] </w:t>
      </w:r>
      <w:ins w:id="24" w:author="Ericsson (Min)" w:date="2024-03-25T12:27:00Z">
        <w:r>
          <w:t xml:space="preserve">and additionally from </w:t>
        </w:r>
        <w:r w:rsidRPr="003E2BAE">
          <w:t>the resources indicated by the physical layer as specified in clause 8.1.4 of TS 38.214 [7]</w:t>
        </w:r>
        <w:r>
          <w:t xml:space="preserve"> if needed, </w:t>
        </w:r>
      </w:ins>
      <w:r w:rsidRPr="003541C3">
        <w:t>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CAB5CA7" w14:textId="77777777" w:rsidR="00DF49BE" w:rsidRPr="003541C3" w:rsidDel="00E939E6" w:rsidRDefault="00DF49BE" w:rsidP="00DF49BE">
      <w:pPr>
        <w:pStyle w:val="B4"/>
        <w:rPr>
          <w:del w:id="25" w:author="Ericsson (Min)" w:date="2024-03-25T12:28:00Z"/>
          <w:lang w:eastAsia="ko-KR"/>
        </w:rPr>
      </w:pPr>
      <w:del w:id="26" w:author="Ericsson (Min)" w:date="2024-03-25T12:28:00Z">
        <w:r w:rsidRPr="003541C3" w:rsidDel="00E939E6">
          <w:delText>4&gt;</w:delText>
        </w:r>
        <w:r w:rsidRPr="003541C3" w:rsidDel="00E939E6">
          <w:tab/>
          <w:delTex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delText>
        </w:r>
      </w:del>
    </w:p>
    <w:p w14:paraId="450E3893" w14:textId="77777777" w:rsidR="00DF49BE" w:rsidDel="00E939E6" w:rsidRDefault="00DF49BE" w:rsidP="00DF49BE">
      <w:pPr>
        <w:pStyle w:val="B5"/>
        <w:rPr>
          <w:del w:id="27" w:author="Ericsson (Min)" w:date="2024-03-25T12:28:00Z"/>
        </w:rPr>
      </w:pPr>
      <w:del w:id="28" w:author="Ericsson (Min)" w:date="2024-03-25T12:28:00Z">
        <w:r w:rsidRPr="003541C3" w:rsidDel="00E939E6">
          <w:lastRenderedPageBreak/>
          <w:delText>5&gt;</w:delText>
        </w:r>
        <w:r w:rsidRPr="003541C3" w:rsidDel="00E939E6">
          <w:tab/>
          <w:delTex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delText>
        </w:r>
      </w:del>
    </w:p>
    <w:p w14:paraId="4D9D4B4C" w14:textId="77777777" w:rsidR="00DF49BE" w:rsidRDefault="00DF49BE" w:rsidP="00DF49BE">
      <w:pPr>
        <w:rPr>
          <w:b/>
          <w:bCs/>
          <w:color w:val="0070C0"/>
          <w:sz w:val="24"/>
          <w:szCs w:val="24"/>
        </w:rPr>
      </w:pPr>
      <w:r w:rsidRPr="00FD114F">
        <w:rPr>
          <w:b/>
          <w:bCs/>
          <w:color w:val="0070C0"/>
          <w:sz w:val="24"/>
          <w:szCs w:val="24"/>
        </w:rPr>
        <w:t>&lt;&lt;&lt;&lt;Skipped&gt;&gt;&gt;&gt;</w:t>
      </w:r>
    </w:p>
    <w:p w14:paraId="265E9208" w14:textId="77777777" w:rsidR="00DF49BE" w:rsidRPr="003541C3" w:rsidRDefault="00DF49BE" w:rsidP="00DF49BE">
      <w:pPr>
        <w:pStyle w:val="B1"/>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1514F435" w14:textId="77777777" w:rsidR="00DF49BE" w:rsidRPr="003541C3" w:rsidRDefault="00DF49BE" w:rsidP="00DF49BE">
      <w:pPr>
        <w:pStyle w:val="B1"/>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 of a </w:t>
      </w:r>
      <w:r w:rsidRPr="003541C3">
        <w:rPr>
          <w:rFonts w:eastAsia="DengXian"/>
          <w:lang w:eastAsia="zh-CN"/>
        </w:rPr>
        <w:t>single SL-PRS transmission, which has been triggered by the upper layer or by the reception of a SCI from a peer UE:</w:t>
      </w:r>
    </w:p>
    <w:p w14:paraId="5FE94AAD" w14:textId="77777777" w:rsidR="00DF49BE" w:rsidRPr="003541C3" w:rsidRDefault="00DF49BE" w:rsidP="00DF49BE">
      <w:pPr>
        <w:pStyle w:val="B2"/>
      </w:pPr>
      <w:r w:rsidRPr="003541C3">
        <w:rPr>
          <w:lang w:eastAsia="ko-KR"/>
        </w:rPr>
        <w:t>2&gt;</w:t>
      </w:r>
      <w:r w:rsidRPr="003541C3">
        <w:rPr>
          <w:lang w:eastAsia="ko-KR"/>
        </w:rPr>
        <w:tab/>
        <w:t>if single carrier frequency is configured</w:t>
      </w:r>
      <w:r w:rsidRPr="003541C3">
        <w:t>:</w:t>
      </w:r>
    </w:p>
    <w:p w14:paraId="13E2BC3F" w14:textId="77777777" w:rsidR="00DF49BE" w:rsidRPr="003541C3" w:rsidRDefault="00DF49BE" w:rsidP="00DF49BE">
      <w:pPr>
        <w:pStyle w:val="B3"/>
        <w:rPr>
          <w:rFonts w:eastAsia="Malgun Gothic"/>
          <w:lang w:eastAsia="ko-KR"/>
        </w:rPr>
      </w:pPr>
      <w:r w:rsidRPr="003541C3">
        <w:rPr>
          <w:rFonts w:eastAsia="Malgun Gothic"/>
          <w:lang w:eastAsia="ko-KR"/>
        </w:rPr>
        <w:t>3&gt;</w:t>
      </w:r>
      <w:r w:rsidRPr="003541C3">
        <w:rPr>
          <w:rFonts w:eastAsia="Malgun Gothic"/>
          <w:lang w:eastAsia="ko-KR"/>
        </w:rPr>
        <w:tab/>
        <w:t xml:space="preserve">if SL data is available in the logical channel for NR </w:t>
      </w:r>
      <w:proofErr w:type="spellStart"/>
      <w:r w:rsidRPr="003541C3">
        <w:rPr>
          <w:rFonts w:eastAsia="Malgun Gothic"/>
          <w:lang w:eastAsia="ko-KR"/>
        </w:rPr>
        <w:t>sidelink</w:t>
      </w:r>
      <w:proofErr w:type="spellEnd"/>
      <w:r w:rsidRPr="003541C3">
        <w:rPr>
          <w:rFonts w:eastAsia="Malgun Gothic"/>
          <w:lang w:eastAsia="ko-KR"/>
        </w:rPr>
        <w:t xml:space="preserve"> discovery:</w:t>
      </w:r>
    </w:p>
    <w:p w14:paraId="7C5C77DA" w14:textId="77777777" w:rsidR="00DF49BE" w:rsidRPr="003541C3" w:rsidRDefault="00DF49BE" w:rsidP="00DF49BE">
      <w:pPr>
        <w:pStyle w:val="B4"/>
      </w:pPr>
      <w:r w:rsidRPr="003541C3">
        <w:rPr>
          <w:rFonts w:eastAsia="Malgun Gothic"/>
          <w:lang w:eastAsia="ko-KR"/>
        </w:rPr>
        <w:t>4&gt;</w:t>
      </w:r>
      <w:r w:rsidRPr="003541C3">
        <w:rPr>
          <w:rFonts w:eastAsia="Malgun Gothic"/>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rFonts w:eastAsia="Malgun Gothic"/>
          <w:lang w:eastAsia="ko-KR"/>
        </w:rPr>
        <w:t>:</w:t>
      </w:r>
    </w:p>
    <w:p w14:paraId="026EE487" w14:textId="77777777" w:rsidR="00DF49BE" w:rsidRPr="003541C3" w:rsidRDefault="00DF49BE" w:rsidP="00DF49BE">
      <w:pPr>
        <w:pStyle w:val="B5"/>
      </w:pPr>
      <w:r w:rsidRPr="003541C3">
        <w:t>5&gt;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rFonts w:eastAsia="Malgun Gothic"/>
          <w:lang w:eastAsia="ko-KR"/>
        </w:rPr>
        <w:t xml:space="preserve">NR </w:t>
      </w:r>
      <w:proofErr w:type="spellStart"/>
      <w:r w:rsidRPr="003541C3">
        <w:t>sidelink</w:t>
      </w:r>
      <w:proofErr w:type="spellEnd"/>
      <w:r w:rsidRPr="003541C3">
        <w:t xml:space="preserve"> discovery message.</w:t>
      </w:r>
    </w:p>
    <w:p w14:paraId="7341CC1B" w14:textId="77777777" w:rsidR="00DF49BE" w:rsidRPr="003541C3" w:rsidRDefault="00DF49BE" w:rsidP="00DF49BE">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E402970" w14:textId="77777777" w:rsidR="00DF49BE" w:rsidRPr="003541C3" w:rsidRDefault="00DF49BE" w:rsidP="00DF49BE">
      <w:pPr>
        <w:pStyle w:val="B5"/>
      </w:pPr>
      <w:r w:rsidRPr="003541C3">
        <w:t>5&gt;</w:t>
      </w:r>
      <w:r w:rsidRPr="003541C3">
        <w:tab/>
        <w:t>select any pool of resources among the configured pools of resources except for SL-PRS dedicated resource pool, if configured.</w:t>
      </w:r>
    </w:p>
    <w:p w14:paraId="3E828162" w14:textId="77777777" w:rsidR="00DF49BE" w:rsidRPr="003541C3" w:rsidRDefault="00DF49BE" w:rsidP="00DF49BE">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BRID for A2X communication:</w:t>
      </w:r>
    </w:p>
    <w:p w14:paraId="2FAA6252" w14:textId="77777777" w:rsidR="00DF49BE" w:rsidRPr="003541C3" w:rsidRDefault="00DF49BE" w:rsidP="00DF49BE">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proofErr w:type="spellStart"/>
      <w:r w:rsidRPr="003541C3">
        <w:rPr>
          <w:i/>
        </w:rPr>
        <w:t>sl-TxPoolSelectedNormal</w:t>
      </w:r>
      <w:proofErr w:type="spellEnd"/>
      <w:r w:rsidRPr="003541C3">
        <w:t xml:space="preserve"> 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proofErr w:type="spellStart"/>
      <w:r w:rsidRPr="003541C3">
        <w:rPr>
          <w:rFonts w:eastAsia="Malgun Gothic"/>
          <w:i/>
          <w:iCs/>
          <w:lang w:eastAsia="ko-KR"/>
        </w:rPr>
        <w:t>brid</w:t>
      </w:r>
      <w:proofErr w:type="spellEnd"/>
      <w:r w:rsidRPr="003541C3">
        <w:rPr>
          <w:rFonts w:eastAsia="Malgun Gothic"/>
          <w:lang w:eastAsia="ko-KR"/>
        </w:rPr>
        <w:t xml:space="preserve"> or </w:t>
      </w:r>
      <w:proofErr w:type="spellStart"/>
      <w:r w:rsidRPr="003541C3">
        <w:rPr>
          <w:rFonts w:eastAsia="Malgun Gothic"/>
          <w:i/>
          <w:iCs/>
          <w:lang w:eastAsia="ko-KR"/>
        </w:rPr>
        <w:t>bridAndDAA</w:t>
      </w:r>
      <w:proofErr w:type="spellEnd"/>
      <w:r w:rsidRPr="003541C3">
        <w:rPr>
          <w:rFonts w:eastAsia="Malgun Gothic"/>
          <w:lang w:eastAsia="ko-KR"/>
        </w:rPr>
        <w:t xml:space="preserve"> according to TS 38.331 [5]:</w:t>
      </w:r>
    </w:p>
    <w:p w14:paraId="368AB5D6" w14:textId="77777777" w:rsidR="00DF49BE" w:rsidRPr="003541C3" w:rsidRDefault="00DF49BE" w:rsidP="00DF49BE">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026EA89D" w14:textId="77777777" w:rsidR="00DF49BE" w:rsidRPr="003541C3" w:rsidRDefault="00DF49BE" w:rsidP="00DF49BE">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6A4748A7" w14:textId="77777777" w:rsidR="00DF49BE" w:rsidRPr="003541C3" w:rsidRDefault="00DF49BE" w:rsidP="00DF49BE">
      <w:pPr>
        <w:pStyle w:val="B5"/>
      </w:pPr>
      <w:r w:rsidRPr="003541C3">
        <w:t>5&gt;</w:t>
      </w:r>
      <w:r w:rsidRPr="003541C3">
        <w:tab/>
        <w:t>select any pool of resources among the configured pools of resources.</w:t>
      </w:r>
    </w:p>
    <w:p w14:paraId="4BBB22A9" w14:textId="77777777" w:rsidR="00DF49BE" w:rsidRPr="003541C3" w:rsidRDefault="00DF49BE" w:rsidP="00DF49BE">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DAA for A2X communication:</w:t>
      </w:r>
    </w:p>
    <w:p w14:paraId="652D7EC4" w14:textId="77777777" w:rsidR="00DF49BE" w:rsidRPr="003541C3" w:rsidRDefault="00DF49BE" w:rsidP="00DF49BE">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proofErr w:type="spellStart"/>
      <w:r w:rsidRPr="003541C3">
        <w:rPr>
          <w:i/>
        </w:rPr>
        <w:t>sl-TxPoolSelectedNormal</w:t>
      </w:r>
      <w:proofErr w:type="spellEnd"/>
      <w:r w:rsidRPr="003541C3">
        <w:rPr>
          <w:iCs/>
        </w:rPr>
        <w:t xml:space="preserve"> </w:t>
      </w:r>
      <w:r w:rsidRPr="003541C3">
        <w:t xml:space="preserve">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proofErr w:type="spellStart"/>
      <w:r w:rsidRPr="003541C3">
        <w:rPr>
          <w:rFonts w:eastAsia="Malgun Gothic"/>
          <w:i/>
          <w:iCs/>
          <w:lang w:eastAsia="ko-KR"/>
        </w:rPr>
        <w:t>daa</w:t>
      </w:r>
      <w:proofErr w:type="spellEnd"/>
      <w:r w:rsidRPr="003541C3">
        <w:rPr>
          <w:rFonts w:eastAsia="Malgun Gothic"/>
          <w:lang w:eastAsia="ko-KR"/>
        </w:rPr>
        <w:t xml:space="preserve"> or </w:t>
      </w:r>
      <w:proofErr w:type="spellStart"/>
      <w:r w:rsidRPr="003541C3">
        <w:rPr>
          <w:rFonts w:eastAsia="Malgun Gothic"/>
          <w:i/>
          <w:iCs/>
          <w:lang w:eastAsia="ko-KR"/>
        </w:rPr>
        <w:t>bridAndDAA</w:t>
      </w:r>
      <w:proofErr w:type="spellEnd"/>
      <w:r w:rsidRPr="003541C3">
        <w:rPr>
          <w:rFonts w:eastAsia="Malgun Gothic"/>
          <w:lang w:eastAsia="ko-KR"/>
        </w:rPr>
        <w:t xml:space="preserve"> according to TS 38.331 [5]:</w:t>
      </w:r>
    </w:p>
    <w:p w14:paraId="1D650916" w14:textId="77777777" w:rsidR="00DF49BE" w:rsidRPr="003541C3" w:rsidRDefault="00DF49BE" w:rsidP="00DF49BE">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1A4957" w14:textId="77777777" w:rsidR="00DF49BE" w:rsidRPr="003541C3" w:rsidRDefault="00DF49BE" w:rsidP="00DF49BE">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37C58DC" w14:textId="77777777" w:rsidR="00DF49BE" w:rsidRPr="003541C3" w:rsidRDefault="00DF49BE" w:rsidP="00DF49BE">
      <w:pPr>
        <w:pStyle w:val="B5"/>
      </w:pPr>
      <w:r w:rsidRPr="003541C3">
        <w:t>5&gt;</w:t>
      </w:r>
      <w:r w:rsidRPr="003541C3">
        <w:tab/>
        <w:t>select any pool of resources among the configured pools of resources.</w:t>
      </w:r>
    </w:p>
    <w:p w14:paraId="4469C9FC" w14:textId="77777777" w:rsidR="00DF49BE" w:rsidRPr="003541C3" w:rsidRDefault="00DF49BE" w:rsidP="00DF49BE">
      <w:pPr>
        <w:pStyle w:val="NO"/>
        <w:rPr>
          <w:rFonts w:eastAsia="Malgun Gothic"/>
          <w:lang w:eastAsia="ko-KR"/>
        </w:rPr>
      </w:pPr>
      <w:r w:rsidRPr="003541C3">
        <w:t>NOTE 3Ac:</w:t>
      </w:r>
      <w:r w:rsidRPr="003541C3">
        <w:tab/>
        <w:t xml:space="preserve">The MAC entity identifies the logical channel(s) for BRID or DAA based on the QoS information associated to BRID or DAA, </w:t>
      </w:r>
      <w:proofErr w:type="gramStart"/>
      <w:r w:rsidRPr="003541C3">
        <w:t>i.e.</w:t>
      </w:r>
      <w:proofErr w:type="gramEnd"/>
      <w:r w:rsidRPr="003541C3">
        <w:t xml:space="preserve"> PQI(s), from upper layers.</w:t>
      </w:r>
    </w:p>
    <w:p w14:paraId="2976AF20" w14:textId="77777777" w:rsidR="00DF49BE" w:rsidRPr="003541C3" w:rsidRDefault="00DF49BE" w:rsidP="00DF49BE">
      <w:pPr>
        <w:pStyle w:val="B3"/>
        <w:rPr>
          <w:rFonts w:eastAsia="Malgun Gothic"/>
          <w:lang w:eastAsia="ko-KR"/>
        </w:rPr>
      </w:pPr>
      <w:r w:rsidRPr="003541C3">
        <w:rPr>
          <w:rFonts w:eastAsia="Malgun Gothic"/>
          <w:lang w:eastAsia="ko-KR"/>
        </w:rPr>
        <w:t>3&gt;</w:t>
      </w:r>
      <w:r w:rsidRPr="003541C3">
        <w:rPr>
          <w:rFonts w:eastAsia="Malgun Gothic"/>
          <w:lang w:eastAsia="ko-KR"/>
        </w:rPr>
        <w:tab/>
        <w:t xml:space="preserve">else if SL data for NR </w:t>
      </w:r>
      <w:proofErr w:type="spellStart"/>
      <w:r w:rsidRPr="003541C3">
        <w:rPr>
          <w:rFonts w:eastAsia="Malgun Gothic"/>
          <w:lang w:eastAsia="ko-KR"/>
        </w:rPr>
        <w:t>sidelink</w:t>
      </w:r>
      <w:proofErr w:type="spellEnd"/>
      <w:r w:rsidRPr="003541C3">
        <w:rPr>
          <w:rFonts w:eastAsia="Malgun Gothic"/>
          <w:lang w:eastAsia="ko-KR"/>
        </w:rPr>
        <w:t xml:space="preserve"> communication is available in the logical channel:</w:t>
      </w:r>
    </w:p>
    <w:p w14:paraId="49292BA7" w14:textId="77777777" w:rsidR="00DF49BE" w:rsidRPr="003541C3" w:rsidRDefault="00DF49BE" w:rsidP="00DF49BE">
      <w:pPr>
        <w:pStyle w:val="B4"/>
      </w:pPr>
      <w:r w:rsidRPr="003541C3">
        <w:rPr>
          <w:rFonts w:eastAsia="Malgun Gothic"/>
          <w:lang w:eastAsia="ko-KR"/>
        </w:rPr>
        <w:t>4&gt;</w:t>
      </w:r>
      <w:r w:rsidRPr="003541C3">
        <w:rPr>
          <w:rFonts w:eastAsia="Malgun Gothic"/>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rFonts w:eastAsia="Malgun Gothic"/>
          <w:lang w:eastAsia="ko-KR"/>
        </w:rPr>
        <w:t>:</w:t>
      </w:r>
    </w:p>
    <w:p w14:paraId="4B7C7504" w14:textId="77777777" w:rsidR="00DF49BE" w:rsidRPr="003541C3" w:rsidRDefault="00DF49BE" w:rsidP="00DF49BE">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00A20202" w14:textId="77777777" w:rsidR="00DF49BE" w:rsidRPr="003541C3" w:rsidRDefault="00DF49BE" w:rsidP="00DF49BE">
      <w:pPr>
        <w:pStyle w:val="B4"/>
        <w:rPr>
          <w:rFonts w:eastAsia="Malgun Gothic"/>
          <w:lang w:eastAsia="ko-KR"/>
        </w:rPr>
      </w:pPr>
      <w:r w:rsidRPr="003541C3">
        <w:rPr>
          <w:rFonts w:eastAsia="Malgun Gothic"/>
          <w:lang w:eastAsia="ko-KR"/>
        </w:rPr>
        <w:lastRenderedPageBreak/>
        <w:t>4&gt;</w:t>
      </w:r>
      <w:r w:rsidRPr="003541C3">
        <w:rPr>
          <w:rFonts w:eastAsia="Malgun Gothic"/>
          <w:lang w:eastAsia="ko-KR"/>
        </w:rPr>
        <w:tab/>
        <w:t>else:</w:t>
      </w:r>
    </w:p>
    <w:p w14:paraId="6233BB40" w14:textId="77777777" w:rsidR="00DF49BE" w:rsidRPr="003541C3" w:rsidRDefault="00DF49BE" w:rsidP="00DF49BE">
      <w:pPr>
        <w:pStyle w:val="B5"/>
        <w:rPr>
          <w:rFonts w:eastAsia="Malgun Gothic"/>
          <w:lang w:eastAsia="ko-KR"/>
        </w:rPr>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75A36CC0" w14:textId="77777777" w:rsidR="00DF49BE" w:rsidRPr="003541C3" w:rsidRDefault="00DF49BE" w:rsidP="00DF49BE">
      <w:pPr>
        <w:pStyle w:val="B3"/>
        <w:rPr>
          <w:rFonts w:eastAsia="Malgun Gothic"/>
          <w:lang w:eastAsia="ko-KR"/>
        </w:rPr>
      </w:pPr>
      <w:r w:rsidRPr="003541C3">
        <w:rPr>
          <w:rFonts w:eastAsia="Malgun Gothic"/>
          <w:lang w:eastAsia="ko-KR"/>
        </w:rPr>
        <w:t>3&gt;</w:t>
      </w:r>
      <w:r w:rsidRPr="003541C3">
        <w:rPr>
          <w:rFonts w:eastAsia="Malgun Gothic"/>
          <w:lang w:eastAsia="ko-KR"/>
        </w:rPr>
        <w:tab/>
        <w:t xml:space="preserve">else if </w:t>
      </w:r>
      <w:r w:rsidRPr="003541C3">
        <w:t>an SL-CSI reporting or a Sidelink DRX Command or a Sidelink Inter-UE Coordination Request or a Sidelink Inter-UE Coordination Information is triggered</w:t>
      </w:r>
      <w:r w:rsidRPr="003541C3">
        <w:rPr>
          <w:rFonts w:eastAsia="Malgun Gothic"/>
          <w:lang w:eastAsia="ko-KR"/>
        </w:rPr>
        <w:t>:</w:t>
      </w:r>
    </w:p>
    <w:p w14:paraId="198FF9A3" w14:textId="77777777" w:rsidR="00DF49BE" w:rsidRPr="003541C3" w:rsidRDefault="00DF49BE" w:rsidP="00DF49BE">
      <w:pPr>
        <w:pStyle w:val="B4"/>
        <w:rPr>
          <w:lang w:eastAsia="ko-KR"/>
        </w:rPr>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4368ADAB" w14:textId="77777777" w:rsidR="00DF49BE" w:rsidRPr="003541C3" w:rsidRDefault="00DF49BE" w:rsidP="00DF49BE">
      <w:pPr>
        <w:pStyle w:val="B2"/>
        <w:rPr>
          <w:lang w:eastAsia="ko-KR"/>
        </w:rPr>
      </w:pPr>
      <w:r w:rsidRPr="003541C3">
        <w:rPr>
          <w:lang w:eastAsia="ko-KR"/>
        </w:rPr>
        <w:t>2&gt;</w:t>
      </w:r>
      <w:r w:rsidRPr="003541C3">
        <w:rPr>
          <w:lang w:eastAsia="ko-KR"/>
        </w:rPr>
        <w:tab/>
        <w:t>else (</w:t>
      </w:r>
      <w:proofErr w:type="gramStart"/>
      <w:r w:rsidRPr="003541C3">
        <w:rPr>
          <w:lang w:eastAsia="ko-KR"/>
        </w:rPr>
        <w:t>i.e.</w:t>
      </w:r>
      <w:proofErr w:type="gramEnd"/>
      <w:r w:rsidRPr="003541C3">
        <w:rPr>
          <w:lang w:eastAsia="ko-KR"/>
        </w:rPr>
        <w:t xml:space="preserve"> multiple carrier frequencies are configured):</w:t>
      </w:r>
    </w:p>
    <w:p w14:paraId="21DB4F97" w14:textId="77777777" w:rsidR="00DF49BE" w:rsidRPr="003541C3" w:rsidRDefault="00DF49BE" w:rsidP="00DF49BE">
      <w:pPr>
        <w:pStyle w:val="B3"/>
      </w:pPr>
      <w:r w:rsidRPr="003541C3">
        <w:t>3&gt;</w:t>
      </w:r>
      <w:r w:rsidRPr="003541C3">
        <w:tab/>
        <w:t>trigger the TX carrier (re-)selection procedure as specified in clause 5.22.1.11.</w:t>
      </w:r>
    </w:p>
    <w:p w14:paraId="75891EDB" w14:textId="77777777" w:rsidR="00DF49BE" w:rsidRPr="003541C3" w:rsidRDefault="00DF49BE" w:rsidP="00DF49BE">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2871B0F2" w14:textId="77777777" w:rsidR="00DF49BE" w:rsidRPr="003541C3" w:rsidRDefault="00DF49BE" w:rsidP="00DF49BE">
      <w:pPr>
        <w:pStyle w:val="B3"/>
      </w:pPr>
      <w:r w:rsidRPr="003541C3">
        <w:rPr>
          <w:lang w:eastAsia="zh-CN"/>
        </w:rPr>
        <w:t>3&gt;</w:t>
      </w:r>
      <w:r w:rsidRPr="003541C3">
        <w:rPr>
          <w:lang w:eastAsia="zh-CN"/>
        </w:rPr>
        <w:tab/>
        <w:t xml:space="preserve">clear the selected </w:t>
      </w:r>
      <w:proofErr w:type="spellStart"/>
      <w:r w:rsidRPr="003541C3">
        <w:rPr>
          <w:lang w:eastAsia="zh-CN"/>
        </w:rPr>
        <w:t>sidelink</w:t>
      </w:r>
      <w:proofErr w:type="spellEnd"/>
      <w:r w:rsidRPr="003541C3">
        <w:rPr>
          <w:lang w:eastAsia="zh-CN"/>
        </w:rPr>
        <w:t xml:space="preserve"> grant on the selected pool of resources.</w:t>
      </w:r>
    </w:p>
    <w:p w14:paraId="2C9DF148" w14:textId="77777777" w:rsidR="00DF49BE" w:rsidRPr="003541C3" w:rsidRDefault="00DF49BE" w:rsidP="00DF49BE">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423E27EE" w14:textId="77777777" w:rsidR="00DF49BE" w:rsidRPr="003541C3" w:rsidRDefault="00DF49BE" w:rsidP="00DF49BE">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 and the pool(s) including all RB sets for which Sidelink consistent LBT failures were detected.</w:t>
      </w:r>
    </w:p>
    <w:p w14:paraId="658EA7F4" w14:textId="77777777" w:rsidR="00DF49BE" w:rsidRPr="003541C3" w:rsidRDefault="00DF49BE" w:rsidP="00DF49BE">
      <w:pPr>
        <w:pStyle w:val="B3"/>
        <w:rPr>
          <w:lang w:eastAsia="ko-KR"/>
        </w:rPr>
      </w:pPr>
      <w:r w:rsidRPr="003541C3">
        <w:rPr>
          <w:lang w:eastAsia="ko-KR"/>
        </w:rPr>
        <w:t>3&gt;</w:t>
      </w:r>
      <w:r w:rsidRPr="003541C3">
        <w:rPr>
          <w:lang w:eastAsia="ko-KR"/>
        </w:rPr>
        <w:tab/>
        <w:t>else:</w:t>
      </w:r>
    </w:p>
    <w:p w14:paraId="2CCE3B52" w14:textId="77777777" w:rsidR="00DF49BE" w:rsidRPr="003541C3" w:rsidRDefault="00DF49BE" w:rsidP="00DF49BE">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if configured and the pool(s) including all RB sets for which Sidelink consistent LBT failures were detected.</w:t>
      </w:r>
    </w:p>
    <w:p w14:paraId="7EC6800B" w14:textId="77777777" w:rsidR="00DF49BE" w:rsidRPr="003541C3" w:rsidRDefault="00DF49BE" w:rsidP="00DF49BE">
      <w:pPr>
        <w:pStyle w:val="B2"/>
        <w:rPr>
          <w:lang w:eastAsia="ko-KR"/>
        </w:rPr>
      </w:pPr>
      <w:r w:rsidRPr="003541C3">
        <w:rPr>
          <w:lang w:eastAsia="ko-KR"/>
        </w:rPr>
        <w:t>2&gt;</w:t>
      </w:r>
      <w:r w:rsidRPr="003541C3">
        <w:rPr>
          <w:lang w:eastAsia="ko-KR"/>
        </w:rPr>
        <w:tab/>
        <w:t xml:space="preserve">perform the </w:t>
      </w:r>
      <w:r w:rsidRPr="003541C3">
        <w:t xml:space="preserve">TX resource (re-)selection check on the selected pool of resources as specified in clause </w:t>
      </w:r>
      <w:proofErr w:type="gramStart"/>
      <w:r w:rsidRPr="003541C3">
        <w:t>5.22.1.2;</w:t>
      </w:r>
      <w:proofErr w:type="gramEnd"/>
    </w:p>
    <w:p w14:paraId="202B1C3C" w14:textId="77777777" w:rsidR="00DF49BE" w:rsidRPr="003541C3" w:rsidRDefault="00DF49BE" w:rsidP="00DF49BE">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 xml:space="preserve">TX resource (re-)selection </w:t>
      </w:r>
      <w:proofErr w:type="gramStart"/>
      <w:r w:rsidRPr="003541C3">
        <w:t>check</w:t>
      </w:r>
      <w:proofErr w:type="gramEnd"/>
    </w:p>
    <w:p w14:paraId="30E6F58D" w14:textId="77777777" w:rsidR="00DF49BE" w:rsidRPr="003541C3" w:rsidRDefault="00DF49BE" w:rsidP="00DF49BE">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2766EE34" w14:textId="77777777" w:rsidR="00DF49BE" w:rsidRPr="003541C3" w:rsidRDefault="00DF49BE" w:rsidP="00DF49BE">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32CCFB69" w14:textId="77777777" w:rsidR="00DF49BE" w:rsidRPr="003541C3" w:rsidRDefault="00DF49BE" w:rsidP="00DF49BE">
      <w:pPr>
        <w:pStyle w:val="B3"/>
      </w:pPr>
      <w:r w:rsidRPr="003541C3">
        <w:t>3&gt;</w:t>
      </w:r>
      <w:r w:rsidRPr="003541C3">
        <w:tab/>
        <w:t>if the TX carrier (re-)selection procedure was triggered in above and one or more carriers have been (re-)selected in the Tx carrier (re-)selection according to clause 5.22.1.11:</w:t>
      </w:r>
    </w:p>
    <w:p w14:paraId="7CD5BFA9" w14:textId="77777777" w:rsidR="00DF49BE" w:rsidRPr="003541C3" w:rsidRDefault="00DF49BE" w:rsidP="00DF49BE">
      <w:pPr>
        <w:pStyle w:val="B4"/>
      </w:pPr>
      <w:r w:rsidRPr="003541C3">
        <w:t>4&gt;</w:t>
      </w:r>
      <w:r w:rsidRPr="003541C3">
        <w:tab/>
        <w:t xml:space="preserve">determine the order of the (re-)selected carriers, according to the decreasing order based on the highest priority of logical channels which are allowed on each (re-)selected </w:t>
      </w:r>
      <w:proofErr w:type="gramStart"/>
      <w:r w:rsidRPr="003541C3">
        <w:t>carrier, and</w:t>
      </w:r>
      <w:proofErr w:type="gramEnd"/>
      <w:r w:rsidRPr="003541C3">
        <w:t xml:space="preserve"> perform the </w:t>
      </w:r>
      <w:r w:rsidRPr="003541C3">
        <w:rPr>
          <w:lang w:eastAsia="ko-KR"/>
        </w:rPr>
        <w:t>resource selection procedure as specified in this clause</w:t>
      </w:r>
      <w:r w:rsidRPr="003541C3">
        <w:t xml:space="preserve"> for each Sidelink process on each (re-)selected carrier according to the order.</w:t>
      </w:r>
    </w:p>
    <w:p w14:paraId="2F26B267" w14:textId="77777777" w:rsidR="00DF49BE" w:rsidRPr="003541C3" w:rsidRDefault="00DF49BE" w:rsidP="00DF49BE">
      <w:pPr>
        <w:pStyle w:val="B3"/>
      </w:pPr>
      <w:r w:rsidRPr="003541C3">
        <w:t>3&gt;</w:t>
      </w:r>
      <w:r w:rsidRPr="003541C3">
        <w:tab/>
        <w:t>if one or multiple SL DRX(s) is configured in the destination UE(s) receiving SL-SCH data:</w:t>
      </w:r>
    </w:p>
    <w:p w14:paraId="7A96E491" w14:textId="77777777" w:rsidR="00DF49BE" w:rsidRPr="003541C3" w:rsidRDefault="00DF49BE" w:rsidP="00DF49BE">
      <w:pPr>
        <w:pStyle w:val="B4"/>
      </w:pPr>
      <w:r w:rsidRPr="003541C3">
        <w:t>4&gt;</w:t>
      </w:r>
      <w:r w:rsidRPr="003541C3">
        <w:tab/>
        <w:t>indicate to the physical layer SL DRX Active time in the destination UE(s) receiving SL-SCH data, as specified in clause 5.28.2.</w:t>
      </w:r>
    </w:p>
    <w:p w14:paraId="09CB9600" w14:textId="77777777" w:rsidR="00DF49BE" w:rsidRPr="003541C3" w:rsidRDefault="00DF49BE" w:rsidP="00DF49BE">
      <w:pPr>
        <w:pStyle w:val="B3"/>
      </w:pPr>
      <w:r w:rsidRPr="003541C3">
        <w:t>3&gt;</w:t>
      </w:r>
      <w:r w:rsidRPr="003541C3">
        <w:tab/>
        <w:t xml:space="preserve">if the selected resource pool is not </w:t>
      </w:r>
      <w:r w:rsidRPr="003541C3">
        <w:rPr>
          <w:rFonts w:eastAsia="DengXian"/>
          <w:lang w:eastAsia="zh-CN"/>
        </w:rPr>
        <w:t>SL-PRS</w:t>
      </w:r>
      <w:r w:rsidRPr="003541C3">
        <w:t xml:space="preserve"> dedicated resource pool:</w:t>
      </w:r>
    </w:p>
    <w:p w14:paraId="62463346" w14:textId="77777777" w:rsidR="00DF49BE" w:rsidRPr="003541C3" w:rsidRDefault="00DF49BE" w:rsidP="00DF49BE">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w:t>
      </w:r>
      <w:r w:rsidRPr="003541C3">
        <w:lastRenderedPageBreak/>
        <w:t xml:space="preserve">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3A29E3E4" w14:textId="77777777" w:rsidR="00DF49BE" w:rsidRPr="003541C3" w:rsidRDefault="00DF49BE" w:rsidP="00DF49BE">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proofErr w:type="gramStart"/>
      <w:r w:rsidRPr="003541C3">
        <w:rPr>
          <w:rFonts w:eastAsia="Calibri"/>
        </w:rPr>
        <w:t>Multi-consecutive</w:t>
      </w:r>
      <w:proofErr w:type="gramEnd"/>
      <w:r w:rsidRPr="003541C3">
        <w:rPr>
          <w:rFonts w:eastAsia="Calibri"/>
        </w:rPr>
        <w:t xml:space="preserve"> slots transmission</w:t>
      </w:r>
      <w:r w:rsidRPr="003541C3">
        <w:t>.</w:t>
      </w:r>
    </w:p>
    <w:p w14:paraId="74186509" w14:textId="77777777" w:rsidR="00DF49BE" w:rsidRPr="003541C3" w:rsidRDefault="00DF49BE" w:rsidP="00DF49BE">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66E907D9" w14:textId="77777777" w:rsidR="00DF49BE" w:rsidRPr="003541C3" w:rsidRDefault="00DF49BE" w:rsidP="00DF49BE">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14DEFA29" w14:textId="77777777" w:rsidR="00DF49BE" w:rsidRPr="003541C3" w:rsidRDefault="00DF49BE" w:rsidP="00DF49BE">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492FA0B4" w14:textId="77777777" w:rsidR="00DF49BE" w:rsidRPr="003541C3" w:rsidRDefault="00DF49BE" w:rsidP="00DF49BE">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433500DE" w14:textId="77777777" w:rsidR="00DF49BE" w:rsidRPr="003541C3" w:rsidRDefault="00DF49BE" w:rsidP="00DF49BE">
      <w:pPr>
        <w:pStyle w:val="B4"/>
        <w:rPr>
          <w:lang w:eastAsia="zh-CN"/>
        </w:rPr>
      </w:pPr>
      <w:r w:rsidRPr="003541C3">
        <w:rPr>
          <w:lang w:eastAsia="zh-CN"/>
        </w:rPr>
        <w:t>4&gt;</w:t>
      </w:r>
      <w:r w:rsidRPr="003541C3">
        <w:rPr>
          <w:lang w:eastAsia="zh-CN"/>
        </w:rPr>
        <w:tab/>
        <w:t>if transmission based on random selection is configured by upper layers:</w:t>
      </w:r>
    </w:p>
    <w:p w14:paraId="636F1891" w14:textId="77777777" w:rsidR="00DF49BE" w:rsidRPr="003541C3" w:rsidRDefault="00DF49BE" w:rsidP="00DF49BE">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380E5D4D" w14:textId="77777777" w:rsidR="00DF49BE" w:rsidRPr="003541C3" w:rsidRDefault="00DF49BE" w:rsidP="00DF49BE">
      <w:pPr>
        <w:pStyle w:val="B6"/>
      </w:pPr>
      <w:r w:rsidRPr="003541C3">
        <w:t>6&gt;</w:t>
      </w:r>
      <w:r w:rsidRPr="003541C3">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Sidelink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1A1E18A9" w14:textId="77777777" w:rsidR="00DF49BE" w:rsidRPr="003541C3" w:rsidRDefault="00DF49BE" w:rsidP="00DF49BE">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0FA4BC07" w14:textId="77777777" w:rsidR="00DF49BE" w:rsidRPr="003541C3" w:rsidRDefault="00DF49BE" w:rsidP="00DF49BE">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3DCE0799" w14:textId="77777777" w:rsidR="00DF49BE" w:rsidRPr="003541C3" w:rsidRDefault="00DF49BE" w:rsidP="00DF49BE">
      <w:pPr>
        <w:pStyle w:val="B4"/>
        <w:rPr>
          <w:lang w:eastAsia="zh-CN"/>
        </w:rPr>
      </w:pPr>
      <w:r w:rsidRPr="003541C3">
        <w:rPr>
          <w:lang w:eastAsia="zh-CN"/>
        </w:rPr>
        <w:t>4&gt;</w:t>
      </w:r>
      <w:r w:rsidRPr="003541C3">
        <w:rPr>
          <w:lang w:eastAsia="zh-CN"/>
        </w:rPr>
        <w:tab/>
        <w:t>else:</w:t>
      </w:r>
    </w:p>
    <w:p w14:paraId="2406551F" w14:textId="77777777" w:rsidR="00DF49BE" w:rsidRPr="003541C3" w:rsidRDefault="00DF49BE" w:rsidP="00DF49BE">
      <w:pPr>
        <w:pStyle w:val="B5"/>
        <w:rPr>
          <w:lang w:eastAsia="ko-KR"/>
        </w:rPr>
      </w:pPr>
      <w:r w:rsidRPr="003541C3">
        <w:rPr>
          <w:lang w:eastAsia="ko-KR"/>
        </w:rPr>
        <w:t>5&gt;</w:t>
      </w:r>
      <w:r w:rsidRPr="003541C3">
        <w:rPr>
          <w:lang w:eastAsia="ko-KR"/>
        </w:rPr>
        <w:tab/>
      </w:r>
      <w:r w:rsidRPr="003541C3">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1FC4641" w14:textId="77777777" w:rsidR="00DF49BE" w:rsidRPr="003541C3" w:rsidRDefault="00DF49BE" w:rsidP="00DF49BE">
      <w:pPr>
        <w:pStyle w:val="B6"/>
      </w:pPr>
      <w:r w:rsidRPr="003541C3">
        <w:t>6&gt;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w:t>
      </w:r>
      <w:proofErr w:type="gramStart"/>
      <w:r w:rsidRPr="003541C3">
        <w:t>reporting;</w:t>
      </w:r>
      <w:proofErr w:type="gramEnd"/>
    </w:p>
    <w:p w14:paraId="661FE3BC" w14:textId="77777777" w:rsidR="00DF49BE" w:rsidRPr="003541C3" w:rsidRDefault="00DF49BE" w:rsidP="00DF49BE">
      <w:pPr>
        <w:pStyle w:val="B7"/>
        <w:ind w:left="2268" w:hanging="283"/>
      </w:pPr>
      <w:r w:rsidRPr="003541C3">
        <w:t>7&gt;</w:t>
      </w:r>
      <w:r w:rsidRPr="003541C3">
        <w:tab/>
        <w:t xml:space="preserve">when SCS of NR SL is (pre-)configured as </w:t>
      </w:r>
      <w:r w:rsidRPr="003541C3">
        <w:rPr>
          <w:rFonts w:ascii="Cambria Math" w:hAnsi="Cambria Math"/>
          <w:i/>
        </w:rPr>
        <w:t>μ</w:t>
      </w:r>
      <w:r w:rsidRPr="003541C3">
        <w:t xml:space="preserve"> = 1:</w:t>
      </w:r>
    </w:p>
    <w:p w14:paraId="70707F02" w14:textId="77777777" w:rsidR="00DF49BE" w:rsidRPr="003541C3" w:rsidRDefault="00DF49BE" w:rsidP="00DF49BE">
      <w:pPr>
        <w:pStyle w:val="B8"/>
      </w:pPr>
      <w:r w:rsidRPr="003541C3">
        <w:t>8&gt;</w:t>
      </w:r>
      <w:r w:rsidRPr="003541C3">
        <w:tab/>
        <w:t xml:space="preserve">select the time and frequency resources in the first of NR SL slots overlapping with an LTE SL </w:t>
      </w:r>
      <w:proofErr w:type="gramStart"/>
      <w:r w:rsidRPr="003541C3">
        <w:t>subframe;</w:t>
      </w:r>
      <w:proofErr w:type="gramEnd"/>
    </w:p>
    <w:p w14:paraId="26C55628" w14:textId="77777777" w:rsidR="00DF49BE" w:rsidRPr="003541C3" w:rsidRDefault="00DF49BE" w:rsidP="00DF49BE">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7B86FBB1" w14:textId="77777777" w:rsidR="00DF49BE" w:rsidRPr="003541C3" w:rsidRDefault="00DF49BE" w:rsidP="00DF49BE">
      <w:pPr>
        <w:pStyle w:val="B5"/>
      </w:pPr>
      <w:r w:rsidRPr="003541C3">
        <w:rPr>
          <w:lang w:eastAsia="ko-KR"/>
        </w:rPr>
        <w:lastRenderedPageBreak/>
        <w:t>5&gt;</w:t>
      </w:r>
      <w:r w:rsidRPr="003541C3">
        <w:rPr>
          <w:lang w:eastAsia="ko-KR"/>
        </w:rPr>
        <w:tab/>
        <w:t xml:space="preserve">else </w:t>
      </w:r>
      <w:r w:rsidRPr="003541C3">
        <w:t xml:space="preserve">if the selected resource pool is not </w:t>
      </w:r>
      <w:r w:rsidRPr="003541C3">
        <w:rPr>
          <w:rFonts w:eastAsia="DengXian"/>
          <w:lang w:eastAsia="zh-CN"/>
        </w:rPr>
        <w:t>SL-PRS</w:t>
      </w:r>
      <w:r w:rsidRPr="003541C3">
        <w:t xml:space="preserve"> dedicated resource pool</w:t>
      </w:r>
      <w:r w:rsidRPr="003541C3">
        <w:rPr>
          <w:lang w:eastAsia="ko-KR"/>
        </w:rPr>
        <w:t>:</w:t>
      </w:r>
    </w:p>
    <w:p w14:paraId="0472BA3A" w14:textId="77777777" w:rsidR="00DF49BE" w:rsidRPr="003541C3" w:rsidRDefault="00DF49BE" w:rsidP="00DF49BE">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05EFF8A" w14:textId="77777777" w:rsidR="00DF49BE" w:rsidRPr="003541C3" w:rsidRDefault="00DF49BE" w:rsidP="00DF49BE">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177E1B04" w14:textId="77777777" w:rsidR="00DF49BE" w:rsidRPr="003541C3" w:rsidRDefault="00DF49BE" w:rsidP="00DF49BE">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w:t>
      </w:r>
    </w:p>
    <w:p w14:paraId="5BDF1FAD" w14:textId="77777777" w:rsidR="00DF49BE" w:rsidRPr="003541C3" w:rsidRDefault="00DF49BE" w:rsidP="00DF49B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19CF04AB" w14:textId="77777777" w:rsidR="00DF49BE" w:rsidRPr="003541C3" w:rsidRDefault="00DF49BE" w:rsidP="00DF49BE">
      <w:pPr>
        <w:pStyle w:val="B4"/>
        <w:rPr>
          <w:lang w:eastAsia="zh-CN"/>
        </w:rPr>
      </w:pPr>
      <w:r w:rsidRPr="003541C3">
        <w:rPr>
          <w:lang w:eastAsia="zh-CN"/>
        </w:rPr>
        <w:t>4&gt;</w:t>
      </w:r>
      <w:r w:rsidRPr="003541C3">
        <w:rPr>
          <w:lang w:eastAsia="zh-CN"/>
        </w:rPr>
        <w:tab/>
        <w:t>if transmission based on random selection is configured by upper layers:</w:t>
      </w:r>
    </w:p>
    <w:p w14:paraId="35F2DF46" w14:textId="77777777" w:rsidR="00DF49BE" w:rsidRPr="003541C3" w:rsidRDefault="00DF49BE" w:rsidP="00DF49BE">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416C6163" w14:textId="77777777" w:rsidR="00DF49BE" w:rsidRPr="003541C3" w:rsidRDefault="00DF49BE" w:rsidP="00DF49BE">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and the remaining PDB of SL data available in the logical channel(s)</w:t>
      </w:r>
      <w:r w:rsidRPr="003541C3">
        <w:t>, and the remaining SL-PRS delay budget of the SL-PRS transmission(s), if available,</w:t>
      </w:r>
      <w:r w:rsidRPr="003541C3">
        <w:rPr>
          <w:lang w:eastAsia="zh-CN"/>
        </w:rPr>
        <w:t xml:space="preserve"> allowed on the carrier, </w:t>
      </w:r>
      <w:r w:rsidRPr="003541C3">
        <w:t>and/or the latency requirement of the triggered SL-CSI reporting</w:t>
      </w:r>
      <w:r w:rsidRPr="003541C3">
        <w:rPr>
          <w:lang w:eastAsia="zh-CN"/>
        </w:rPr>
        <w:t>.</w:t>
      </w:r>
    </w:p>
    <w:p w14:paraId="75E0EE73" w14:textId="77777777" w:rsidR="00DF49BE" w:rsidRPr="003541C3" w:rsidRDefault="00DF49BE" w:rsidP="00DF49BE">
      <w:pPr>
        <w:pStyle w:val="B4"/>
      </w:pPr>
      <w:r w:rsidRPr="003541C3">
        <w:rPr>
          <w:lang w:eastAsia="zh-CN"/>
        </w:rPr>
        <w:t>4&gt;</w:t>
      </w:r>
      <w:r w:rsidRPr="003541C3">
        <w:rPr>
          <w:lang w:eastAsia="zh-CN"/>
        </w:rPr>
        <w:tab/>
        <w:t>else:</w:t>
      </w:r>
    </w:p>
    <w:p w14:paraId="5128A9A9" w14:textId="77777777" w:rsidR="00DF49BE" w:rsidRPr="003541C3" w:rsidRDefault="00DF49BE" w:rsidP="00DF49BE">
      <w:pPr>
        <w:pStyle w:val="B5"/>
        <w:rPr>
          <w:lang w:eastAsia="zh-CN"/>
        </w:rPr>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2001AA36" w14:textId="77777777" w:rsidR="00DF49BE" w:rsidRPr="003541C3" w:rsidRDefault="00DF49BE" w:rsidP="00DF49BE">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7AEBB015" w14:textId="77777777" w:rsidR="00DF49BE" w:rsidRPr="003541C3" w:rsidRDefault="00DF49BE" w:rsidP="00DF49BE">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DengXian"/>
          <w:lang w:eastAsia="zh-CN"/>
        </w:rPr>
        <w:t>SL-PRS</w:t>
      </w:r>
      <w:r w:rsidRPr="003541C3">
        <w:t xml:space="preserve"> dedicated resource pool:</w:t>
      </w:r>
    </w:p>
    <w:p w14:paraId="3ECF06FF" w14:textId="77777777" w:rsidR="00DF49BE" w:rsidRPr="003541C3" w:rsidRDefault="00DF49BE" w:rsidP="00DF49BE">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274C37BC" w14:textId="77777777" w:rsidR="00DF49BE" w:rsidRPr="003541C3" w:rsidRDefault="00DF49BE" w:rsidP="00DF49BE">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29" w:name="_Hlk149743245"/>
      <w:r w:rsidRPr="003541C3">
        <w:t xml:space="preserve">and if the selected resource pool is not </w:t>
      </w:r>
      <w:r w:rsidRPr="003541C3">
        <w:rPr>
          <w:rFonts w:eastAsia="DengXian"/>
          <w:lang w:eastAsia="zh-CN"/>
        </w:rPr>
        <w:t>SL-PRS</w:t>
      </w:r>
      <w:r w:rsidRPr="003541C3">
        <w:t xml:space="preserve"> dedicated resource pool</w:t>
      </w:r>
      <w:bookmarkEnd w:id="29"/>
      <w:r w:rsidRPr="003541C3">
        <w:t>:</w:t>
      </w:r>
    </w:p>
    <w:p w14:paraId="3202EBA2" w14:textId="77777777" w:rsidR="00DF49BE" w:rsidRPr="003541C3" w:rsidRDefault="00DF49BE" w:rsidP="00DF49BE">
      <w:pPr>
        <w:pStyle w:val="B4"/>
      </w:pPr>
      <w:r w:rsidRPr="003541C3">
        <w:t>4&gt;</w:t>
      </w:r>
      <w:r w:rsidRPr="003541C3">
        <w:tab/>
        <w:t xml:space="preserve">randomly select the time and frequency resources for one transmission opportunity </w:t>
      </w:r>
      <w:ins w:id="30" w:author="Ericsson (Min)" w:date="2024-03-25T12:26:00Z">
        <w:r>
          <w:t xml:space="preserve">from the resources </w:t>
        </w:r>
      </w:ins>
      <w:r w:rsidRPr="003541C3">
        <w:t xml:space="preserve">within the intersection of the received preferred resource set and the resources indicated by the physical layer as specified in clause 8.1.4 of TS 38.214 [7] </w:t>
      </w:r>
      <w:ins w:id="31" w:author="Ericsson (Min)" w:date="2024-03-25T12:27:00Z">
        <w:r>
          <w:t xml:space="preserve">and additionally from </w:t>
        </w:r>
        <w:r w:rsidRPr="003E2BAE">
          <w:t>the resources indicated by the physical layer as specified in clause 8.1.4 of TS 38.214 [7]</w:t>
        </w:r>
        <w:r>
          <w:t xml:space="preserve"> if needed, </w:t>
        </w:r>
      </w:ins>
      <w:r w:rsidRPr="003541C3">
        <w:t xml:space="preserve">for a MAC PDU to be transmitted to the UE providing the preferred resource set, according to the amount of </w:t>
      </w:r>
      <w:r w:rsidRPr="003541C3">
        <w:lastRenderedPageBreak/>
        <w:t>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ins w:id="32" w:author="Ericsson (Min)" w:date="2024-03-25T12:27:00Z">
        <w:r>
          <w:t>.</w:t>
        </w:r>
      </w:ins>
      <w:del w:id="33" w:author="Ericsson (Min)" w:date="2024-03-25T12:27:00Z">
        <w:r w:rsidRPr="003541C3" w:rsidDel="004D7779">
          <w:delText>;</w:delText>
        </w:r>
      </w:del>
    </w:p>
    <w:p w14:paraId="35167281" w14:textId="77777777" w:rsidR="00DF49BE" w:rsidRPr="003541C3" w:rsidDel="004D7779" w:rsidRDefault="00DF49BE" w:rsidP="00DF49BE">
      <w:pPr>
        <w:pStyle w:val="B4"/>
        <w:rPr>
          <w:del w:id="34" w:author="Ericsson (Min)" w:date="2024-03-25T12:27:00Z"/>
          <w:lang w:eastAsia="ko-KR"/>
        </w:rPr>
      </w:pPr>
      <w:del w:id="35" w:author="Ericsson (Min)" w:date="2024-03-25T12:27:00Z">
        <w:r w:rsidRPr="003541C3" w:rsidDel="004D7779">
          <w:delText>4&gt;</w:delText>
        </w:r>
        <w:r w:rsidRPr="003541C3" w:rsidDel="004D7779">
          <w:tab/>
          <w:delTex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delText>
        </w:r>
      </w:del>
    </w:p>
    <w:p w14:paraId="393391BC" w14:textId="77777777" w:rsidR="00DF49BE" w:rsidRPr="003541C3" w:rsidRDefault="00DF49BE" w:rsidP="00DF49BE">
      <w:pPr>
        <w:pStyle w:val="B4"/>
        <w:ind w:leftChars="667" w:left="1618"/>
      </w:pPr>
      <w:del w:id="36" w:author="Ericsson (Min)" w:date="2024-03-25T12:27:00Z">
        <w:r w:rsidRPr="003541C3" w:rsidDel="004D7779">
          <w:delText>5&gt;</w:delText>
        </w:r>
        <w:r w:rsidRPr="003541C3" w:rsidDel="004D7779">
          <w:tab/>
          <w:delTex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delText>
        </w:r>
        <w:r w:rsidRPr="003541C3" w:rsidDel="004D7779">
          <w:rPr>
            <w:lang w:eastAsia="zh-CN"/>
          </w:rPr>
          <w:delText xml:space="preserve">, </w:delText>
        </w:r>
        <w:r w:rsidRPr="003541C3" w:rsidDel="004D7779">
          <w:delText>and/or the latency requirement of the triggered SL-CSI reporting.</w:delText>
        </w:r>
      </w:del>
    </w:p>
    <w:p w14:paraId="612894B8" w14:textId="77777777" w:rsidR="00C42CFA" w:rsidRDefault="00C42CFA" w:rsidP="00C42CFA">
      <w:pPr>
        <w:rPr>
          <w:b/>
          <w:bCs/>
          <w:color w:val="0070C0"/>
          <w:sz w:val="24"/>
          <w:szCs w:val="24"/>
        </w:rPr>
      </w:pPr>
      <w:r w:rsidRPr="00FD114F">
        <w:rPr>
          <w:b/>
          <w:bCs/>
          <w:color w:val="0070C0"/>
          <w:sz w:val="24"/>
          <w:szCs w:val="24"/>
        </w:rPr>
        <w:t>&lt;&lt;&lt;&lt;Skipped&gt;&gt;&gt;&gt;</w:t>
      </w:r>
    </w:p>
    <w:p w14:paraId="7CFEC6ED" w14:textId="77777777" w:rsidR="000C3303" w:rsidRPr="005F6AAD" w:rsidRDefault="000C3303" w:rsidP="000C3303">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5DB14B3C" w14:textId="77777777" w:rsidR="000C3303" w:rsidRDefault="000C3303" w:rsidP="00C42CFA">
      <w:pPr>
        <w:rPr>
          <w:b/>
          <w:bCs/>
          <w:color w:val="0070C0"/>
          <w:sz w:val="24"/>
          <w:szCs w:val="24"/>
        </w:rPr>
      </w:pPr>
    </w:p>
    <w:sectPr w:rsidR="000C3303" w:rsidSect="0027792B">
      <w:headerReference w:type="default" r:id="rId14"/>
      <w:footerReference w:type="default" r:id="rId1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FD476" w14:textId="77777777" w:rsidR="005C3FC4" w:rsidRDefault="005C3FC4">
      <w:pPr>
        <w:spacing w:after="0"/>
      </w:pPr>
      <w:r>
        <w:separator/>
      </w:r>
    </w:p>
  </w:endnote>
  <w:endnote w:type="continuationSeparator" w:id="0">
    <w:p w14:paraId="750282E0" w14:textId="77777777" w:rsidR="005C3FC4" w:rsidRDefault="005C3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846" w14:textId="77777777" w:rsidR="00196849" w:rsidRDefault="002856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4A1D4" w14:textId="77777777" w:rsidR="005C3FC4" w:rsidRDefault="005C3FC4">
      <w:pPr>
        <w:spacing w:after="0"/>
      </w:pPr>
      <w:r>
        <w:separator/>
      </w:r>
    </w:p>
  </w:footnote>
  <w:footnote w:type="continuationSeparator" w:id="0">
    <w:p w14:paraId="50669170" w14:textId="77777777" w:rsidR="005C3FC4" w:rsidRDefault="005C3F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9B6D0" w14:textId="77777777" w:rsidR="00196849" w:rsidRDefault="00196849">
    <w:pPr>
      <w:framePr w:h="284" w:hRule="exact" w:wrap="around" w:vAnchor="text" w:hAnchor="margin" w:xAlign="right" w:y="1"/>
      <w:rPr>
        <w:rFonts w:ascii="Arial" w:hAnsi="Arial" w:cs="Arial"/>
        <w:b/>
        <w:sz w:val="18"/>
        <w:szCs w:val="18"/>
      </w:rPr>
    </w:pPr>
  </w:p>
  <w:p w14:paraId="1E270BA7" w14:textId="77777777" w:rsidR="00196849" w:rsidRDefault="002856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5AF6C116" w14:textId="77777777" w:rsidR="00196849" w:rsidRDefault="00196849">
    <w:pPr>
      <w:framePr w:h="284" w:hRule="exact" w:wrap="around" w:vAnchor="text" w:hAnchor="margin" w:y="7"/>
      <w:rPr>
        <w:rFonts w:ascii="Arial" w:hAnsi="Arial" w:cs="Arial"/>
        <w:b/>
        <w:sz w:val="18"/>
        <w:szCs w:val="18"/>
      </w:rPr>
    </w:pPr>
  </w:p>
  <w:p w14:paraId="475A4FE8" w14:textId="77777777" w:rsidR="00196849" w:rsidRDefault="00196849">
    <w:pPr>
      <w:pStyle w:val="Header"/>
    </w:pPr>
  </w:p>
  <w:p w14:paraId="6EB85072" w14:textId="77777777" w:rsidR="00196849" w:rsidRDefault="001968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1D6BF2"/>
    <w:multiLevelType w:val="multilevel"/>
    <w:tmpl w:val="2D1D6BF2"/>
    <w:lvl w:ilvl="0">
      <w:start w:val="1"/>
      <w:numFmt w:val="decimal"/>
      <w:lvlText w:val="%1."/>
      <w:lvlJc w:val="left"/>
      <w:pPr>
        <w:ind w:left="360" w:hanging="360"/>
      </w:pPr>
      <w:rPr>
        <w:rFonts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3572"/>
        </w:tabs>
        <w:ind w:left="3572" w:hanging="1304"/>
      </w:pPr>
      <w:rPr>
        <w:rFonts w:hint="default"/>
      </w:rPr>
    </w:lvl>
    <w:lvl w:ilvl="1">
      <w:start w:val="1"/>
      <w:numFmt w:val="lowerLetter"/>
      <w:lvlText w:val="%2."/>
      <w:lvlJc w:val="left"/>
      <w:pPr>
        <w:tabs>
          <w:tab w:val="left" w:pos="2088"/>
        </w:tabs>
        <w:ind w:left="2088" w:hanging="360"/>
      </w:pPr>
    </w:lvl>
    <w:lvl w:ilvl="2">
      <w:start w:val="1"/>
      <w:numFmt w:val="lowerRoman"/>
      <w:lvlText w:val="%3."/>
      <w:lvlJc w:val="right"/>
      <w:pPr>
        <w:tabs>
          <w:tab w:val="left" w:pos="2808"/>
        </w:tabs>
        <w:ind w:left="2808" w:hanging="180"/>
      </w:pPr>
    </w:lvl>
    <w:lvl w:ilvl="3">
      <w:start w:val="1"/>
      <w:numFmt w:val="decimal"/>
      <w:lvlText w:val="%4."/>
      <w:lvlJc w:val="left"/>
      <w:pPr>
        <w:tabs>
          <w:tab w:val="left" w:pos="3528"/>
        </w:tabs>
        <w:ind w:left="3528" w:hanging="360"/>
      </w:pPr>
    </w:lvl>
    <w:lvl w:ilvl="4">
      <w:start w:val="1"/>
      <w:numFmt w:val="lowerLetter"/>
      <w:lvlText w:val="%5."/>
      <w:lvlJc w:val="left"/>
      <w:pPr>
        <w:tabs>
          <w:tab w:val="left" w:pos="4248"/>
        </w:tabs>
        <w:ind w:left="4248" w:hanging="360"/>
      </w:pPr>
    </w:lvl>
    <w:lvl w:ilvl="5">
      <w:start w:val="1"/>
      <w:numFmt w:val="lowerRoman"/>
      <w:lvlText w:val="%6."/>
      <w:lvlJc w:val="right"/>
      <w:pPr>
        <w:tabs>
          <w:tab w:val="left" w:pos="4968"/>
        </w:tabs>
        <w:ind w:left="4968" w:hanging="180"/>
      </w:pPr>
    </w:lvl>
    <w:lvl w:ilvl="6">
      <w:start w:val="1"/>
      <w:numFmt w:val="decimal"/>
      <w:lvlText w:val="%7."/>
      <w:lvlJc w:val="left"/>
      <w:pPr>
        <w:tabs>
          <w:tab w:val="left" w:pos="5688"/>
        </w:tabs>
        <w:ind w:left="5688" w:hanging="360"/>
      </w:pPr>
    </w:lvl>
    <w:lvl w:ilvl="7">
      <w:start w:val="1"/>
      <w:numFmt w:val="lowerLetter"/>
      <w:lvlText w:val="%8."/>
      <w:lvlJc w:val="left"/>
      <w:pPr>
        <w:tabs>
          <w:tab w:val="left" w:pos="6408"/>
        </w:tabs>
        <w:ind w:left="6408" w:hanging="360"/>
      </w:pPr>
    </w:lvl>
    <w:lvl w:ilvl="8">
      <w:start w:val="1"/>
      <w:numFmt w:val="lowerRoman"/>
      <w:lvlText w:val="%9."/>
      <w:lvlJc w:val="right"/>
      <w:pPr>
        <w:tabs>
          <w:tab w:val="left" w:pos="7128"/>
        </w:tabs>
        <w:ind w:left="7128" w:hanging="180"/>
      </w:pPr>
    </w:lvl>
  </w:abstractNum>
  <w:abstractNum w:abstractNumId="15"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AE7120"/>
    <w:multiLevelType w:val="hybridMultilevel"/>
    <w:tmpl w:val="310C21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459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AB0E03"/>
    <w:multiLevelType w:val="multilevel"/>
    <w:tmpl w:val="6DAB0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920"/>
        </w:tabs>
        <w:ind w:left="19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A91D0A"/>
    <w:multiLevelType w:val="multilevel"/>
    <w:tmpl w:val="75A91D0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81260673">
    <w:abstractNumId w:val="32"/>
  </w:num>
  <w:num w:numId="2" w16cid:durableId="662975257">
    <w:abstractNumId w:val="20"/>
  </w:num>
  <w:num w:numId="3" w16cid:durableId="765729293">
    <w:abstractNumId w:val="14"/>
  </w:num>
  <w:num w:numId="4" w16cid:durableId="900477653">
    <w:abstractNumId w:val="29"/>
  </w:num>
  <w:num w:numId="5" w16cid:durableId="1571309667">
    <w:abstractNumId w:val="10"/>
  </w:num>
  <w:num w:numId="6" w16cid:durableId="2133789479">
    <w:abstractNumId w:val="35"/>
  </w:num>
  <w:num w:numId="7" w16cid:durableId="1523475079">
    <w:abstractNumId w:val="17"/>
  </w:num>
  <w:num w:numId="8" w16cid:durableId="360401909">
    <w:abstractNumId w:val="18"/>
  </w:num>
  <w:num w:numId="9" w16cid:durableId="1126776321">
    <w:abstractNumId w:val="0"/>
  </w:num>
  <w:num w:numId="10" w16cid:durableId="2091727321">
    <w:abstractNumId w:val="22"/>
  </w:num>
  <w:num w:numId="11" w16cid:durableId="1800104334">
    <w:abstractNumId w:val="23"/>
  </w:num>
  <w:num w:numId="12" w16cid:durableId="1136219789">
    <w:abstractNumId w:val="7"/>
  </w:num>
  <w:num w:numId="13" w16cid:durableId="808129524">
    <w:abstractNumId w:val="9"/>
  </w:num>
  <w:num w:numId="14" w16cid:durableId="801384942">
    <w:abstractNumId w:val="3"/>
  </w:num>
  <w:num w:numId="15" w16cid:durableId="1510870802">
    <w:abstractNumId w:val="34"/>
  </w:num>
  <w:num w:numId="16" w16cid:durableId="1683508239">
    <w:abstractNumId w:val="11"/>
  </w:num>
  <w:num w:numId="17" w16cid:durableId="838929262">
    <w:abstractNumId w:val="30"/>
  </w:num>
  <w:num w:numId="18" w16cid:durableId="5541958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1784341">
    <w:abstractNumId w:val="15"/>
  </w:num>
  <w:num w:numId="20" w16cid:durableId="842816819">
    <w:abstractNumId w:val="25"/>
  </w:num>
  <w:num w:numId="21" w16cid:durableId="1053505368">
    <w:abstractNumId w:val="2"/>
  </w:num>
  <w:num w:numId="22" w16cid:durableId="1647467430">
    <w:abstractNumId w:val="16"/>
  </w:num>
  <w:num w:numId="23" w16cid:durableId="858739563">
    <w:abstractNumId w:val="24"/>
  </w:num>
  <w:num w:numId="24" w16cid:durableId="18095475">
    <w:abstractNumId w:val="13"/>
  </w:num>
  <w:num w:numId="25" w16cid:durableId="150869747">
    <w:abstractNumId w:val="8"/>
  </w:num>
  <w:num w:numId="26" w16cid:durableId="751507783">
    <w:abstractNumId w:val="26"/>
  </w:num>
  <w:num w:numId="27" w16cid:durableId="2113624051">
    <w:abstractNumId w:val="4"/>
  </w:num>
  <w:num w:numId="28" w16cid:durableId="19395637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1895385">
    <w:abstractNumId w:val="1"/>
  </w:num>
  <w:num w:numId="30" w16cid:durableId="1241477406">
    <w:abstractNumId w:val="12"/>
  </w:num>
  <w:num w:numId="31" w16cid:durableId="1587374738">
    <w:abstractNumId w:val="6"/>
  </w:num>
  <w:num w:numId="32" w16cid:durableId="1015812239">
    <w:abstractNumId w:val="5"/>
  </w:num>
  <w:num w:numId="33" w16cid:durableId="1943537227">
    <w:abstractNumId w:val="31"/>
  </w:num>
  <w:num w:numId="34" w16cid:durableId="304430588">
    <w:abstractNumId w:val="33"/>
  </w:num>
  <w:num w:numId="35" w16cid:durableId="489105789">
    <w:abstractNumId w:val="28"/>
  </w:num>
  <w:num w:numId="36" w16cid:durableId="1502046085">
    <w:abstractNumId w:val="36"/>
  </w:num>
  <w:num w:numId="37" w16cid:durableId="38937826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1NbE0MDQ1NTc3NDJR0lEKTi0uzszPAykwrAUANZeFV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00"/>
    <w:rsid w:val="00010156"/>
    <w:rsid w:val="000103E4"/>
    <w:rsid w:val="00010536"/>
    <w:rsid w:val="00010823"/>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DE3"/>
    <w:rsid w:val="00015E1F"/>
    <w:rsid w:val="0001601D"/>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9D2"/>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6D4"/>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397"/>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34B"/>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B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77E63"/>
    <w:rsid w:val="00080294"/>
    <w:rsid w:val="00080433"/>
    <w:rsid w:val="00080512"/>
    <w:rsid w:val="00080B9C"/>
    <w:rsid w:val="0008100A"/>
    <w:rsid w:val="00081258"/>
    <w:rsid w:val="00081493"/>
    <w:rsid w:val="000816B3"/>
    <w:rsid w:val="000817E3"/>
    <w:rsid w:val="00082087"/>
    <w:rsid w:val="00082226"/>
    <w:rsid w:val="0008265E"/>
    <w:rsid w:val="00082AE4"/>
    <w:rsid w:val="00082C4F"/>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7B4"/>
    <w:rsid w:val="000857B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A0E"/>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2DA"/>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3E8"/>
    <w:rsid w:val="000B5F13"/>
    <w:rsid w:val="000B63BE"/>
    <w:rsid w:val="000B63F4"/>
    <w:rsid w:val="000B6415"/>
    <w:rsid w:val="000B654D"/>
    <w:rsid w:val="000B6556"/>
    <w:rsid w:val="000B6DB7"/>
    <w:rsid w:val="000B6FBF"/>
    <w:rsid w:val="000B71A6"/>
    <w:rsid w:val="000B730D"/>
    <w:rsid w:val="000B744E"/>
    <w:rsid w:val="000B799A"/>
    <w:rsid w:val="000B7BE7"/>
    <w:rsid w:val="000B7CF6"/>
    <w:rsid w:val="000B7F26"/>
    <w:rsid w:val="000B7FED"/>
    <w:rsid w:val="000C006D"/>
    <w:rsid w:val="000C011F"/>
    <w:rsid w:val="000C0163"/>
    <w:rsid w:val="000C019D"/>
    <w:rsid w:val="000C038A"/>
    <w:rsid w:val="000C03F3"/>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303"/>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FA"/>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46AB"/>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46B"/>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0FA6"/>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34C"/>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39D"/>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35F"/>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30"/>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133"/>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5C66"/>
    <w:rsid w:val="0015611D"/>
    <w:rsid w:val="0015671B"/>
    <w:rsid w:val="0015676D"/>
    <w:rsid w:val="00156A47"/>
    <w:rsid w:val="00156B95"/>
    <w:rsid w:val="00156ED0"/>
    <w:rsid w:val="0015770E"/>
    <w:rsid w:val="001578E4"/>
    <w:rsid w:val="001579F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48C"/>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5ECB"/>
    <w:rsid w:val="0017617E"/>
    <w:rsid w:val="001761CA"/>
    <w:rsid w:val="001761CC"/>
    <w:rsid w:val="001764C3"/>
    <w:rsid w:val="00176AF3"/>
    <w:rsid w:val="001775F2"/>
    <w:rsid w:val="00177724"/>
    <w:rsid w:val="00177A83"/>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4F3B"/>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1DEC"/>
    <w:rsid w:val="001921FC"/>
    <w:rsid w:val="00192765"/>
    <w:rsid w:val="00192951"/>
    <w:rsid w:val="00192971"/>
    <w:rsid w:val="00192C46"/>
    <w:rsid w:val="00192DC1"/>
    <w:rsid w:val="00192E13"/>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849"/>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350"/>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A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6C8"/>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512"/>
    <w:rsid w:val="001D5A11"/>
    <w:rsid w:val="001D5C5D"/>
    <w:rsid w:val="001D5E79"/>
    <w:rsid w:val="001D5E87"/>
    <w:rsid w:val="001D5F27"/>
    <w:rsid w:val="001D683D"/>
    <w:rsid w:val="001D6A88"/>
    <w:rsid w:val="001D6EA1"/>
    <w:rsid w:val="001D7031"/>
    <w:rsid w:val="001D7396"/>
    <w:rsid w:val="001D756D"/>
    <w:rsid w:val="001D7582"/>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437"/>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E793A"/>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C3A"/>
    <w:rsid w:val="001F3F76"/>
    <w:rsid w:val="001F428A"/>
    <w:rsid w:val="001F4355"/>
    <w:rsid w:val="001F4958"/>
    <w:rsid w:val="001F4983"/>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216"/>
    <w:rsid w:val="001F736A"/>
    <w:rsid w:val="001F774F"/>
    <w:rsid w:val="001F7B17"/>
    <w:rsid w:val="001F7D0F"/>
    <w:rsid w:val="001F7D9D"/>
    <w:rsid w:val="00200224"/>
    <w:rsid w:val="00200316"/>
    <w:rsid w:val="00200455"/>
    <w:rsid w:val="002006FA"/>
    <w:rsid w:val="00200EFA"/>
    <w:rsid w:val="00200FBB"/>
    <w:rsid w:val="002011CD"/>
    <w:rsid w:val="00201233"/>
    <w:rsid w:val="0020142E"/>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539"/>
    <w:rsid w:val="00210627"/>
    <w:rsid w:val="00210B83"/>
    <w:rsid w:val="00210D92"/>
    <w:rsid w:val="00211373"/>
    <w:rsid w:val="0021184A"/>
    <w:rsid w:val="002118DB"/>
    <w:rsid w:val="00211901"/>
    <w:rsid w:val="00211A40"/>
    <w:rsid w:val="00211B2B"/>
    <w:rsid w:val="00211DFC"/>
    <w:rsid w:val="00211E34"/>
    <w:rsid w:val="002121F6"/>
    <w:rsid w:val="00212399"/>
    <w:rsid w:val="002124A2"/>
    <w:rsid w:val="00212830"/>
    <w:rsid w:val="0021290C"/>
    <w:rsid w:val="00212AA8"/>
    <w:rsid w:val="00212C36"/>
    <w:rsid w:val="0021332D"/>
    <w:rsid w:val="002133EE"/>
    <w:rsid w:val="00213802"/>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FD9"/>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195"/>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DD1"/>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A5C"/>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060"/>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92B"/>
    <w:rsid w:val="00277CFA"/>
    <w:rsid w:val="00280012"/>
    <w:rsid w:val="002800EC"/>
    <w:rsid w:val="00280867"/>
    <w:rsid w:val="00280AC5"/>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9"/>
    <w:rsid w:val="002831FA"/>
    <w:rsid w:val="00283316"/>
    <w:rsid w:val="002833CE"/>
    <w:rsid w:val="0028350C"/>
    <w:rsid w:val="002835CF"/>
    <w:rsid w:val="00283614"/>
    <w:rsid w:val="00283691"/>
    <w:rsid w:val="0028382E"/>
    <w:rsid w:val="00283C95"/>
    <w:rsid w:val="002844C2"/>
    <w:rsid w:val="00284BDD"/>
    <w:rsid w:val="00284CBD"/>
    <w:rsid w:val="00284E26"/>
    <w:rsid w:val="00284FEB"/>
    <w:rsid w:val="002856AD"/>
    <w:rsid w:val="00285C4A"/>
    <w:rsid w:val="00285D1A"/>
    <w:rsid w:val="002860C4"/>
    <w:rsid w:val="0028619B"/>
    <w:rsid w:val="00286976"/>
    <w:rsid w:val="00286A5C"/>
    <w:rsid w:val="0028707A"/>
    <w:rsid w:val="00287551"/>
    <w:rsid w:val="002879AB"/>
    <w:rsid w:val="00287A05"/>
    <w:rsid w:val="00287CE6"/>
    <w:rsid w:val="00287F57"/>
    <w:rsid w:val="002903BF"/>
    <w:rsid w:val="00290E79"/>
    <w:rsid w:val="00290F35"/>
    <w:rsid w:val="002912B4"/>
    <w:rsid w:val="0029136A"/>
    <w:rsid w:val="00291BA4"/>
    <w:rsid w:val="00291E54"/>
    <w:rsid w:val="00291F8D"/>
    <w:rsid w:val="0029211B"/>
    <w:rsid w:val="00292178"/>
    <w:rsid w:val="00292387"/>
    <w:rsid w:val="00292662"/>
    <w:rsid w:val="002930EB"/>
    <w:rsid w:val="002931FD"/>
    <w:rsid w:val="0029381E"/>
    <w:rsid w:val="0029399C"/>
    <w:rsid w:val="00293D8F"/>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3FF0"/>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D9C"/>
    <w:rsid w:val="002D0F10"/>
    <w:rsid w:val="002D1829"/>
    <w:rsid w:val="002D1D04"/>
    <w:rsid w:val="002D1E8D"/>
    <w:rsid w:val="002D1FFD"/>
    <w:rsid w:val="002D20A7"/>
    <w:rsid w:val="002D214E"/>
    <w:rsid w:val="002D2465"/>
    <w:rsid w:val="002D2763"/>
    <w:rsid w:val="002D28FD"/>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872"/>
    <w:rsid w:val="002E3A0A"/>
    <w:rsid w:val="002E3A1D"/>
    <w:rsid w:val="002E3B46"/>
    <w:rsid w:val="002E3CD0"/>
    <w:rsid w:val="002E3D14"/>
    <w:rsid w:val="002E3EAD"/>
    <w:rsid w:val="002E41F1"/>
    <w:rsid w:val="002E44EF"/>
    <w:rsid w:val="002E4F26"/>
    <w:rsid w:val="002E4FB2"/>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ACB"/>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718"/>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CBD"/>
    <w:rsid w:val="00310D9E"/>
    <w:rsid w:val="003110A8"/>
    <w:rsid w:val="00311B91"/>
    <w:rsid w:val="00311B9D"/>
    <w:rsid w:val="00311D09"/>
    <w:rsid w:val="003120BA"/>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17B"/>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6F"/>
    <w:rsid w:val="00320A71"/>
    <w:rsid w:val="00320E84"/>
    <w:rsid w:val="003211B4"/>
    <w:rsid w:val="003214D8"/>
    <w:rsid w:val="00321594"/>
    <w:rsid w:val="003216E6"/>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7AB"/>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4B2"/>
    <w:rsid w:val="00346AA6"/>
    <w:rsid w:val="00346B5A"/>
    <w:rsid w:val="00346FD7"/>
    <w:rsid w:val="0034792B"/>
    <w:rsid w:val="00347F16"/>
    <w:rsid w:val="00350453"/>
    <w:rsid w:val="003505FC"/>
    <w:rsid w:val="0035065D"/>
    <w:rsid w:val="00350AE9"/>
    <w:rsid w:val="00350EAF"/>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475"/>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B9A"/>
    <w:rsid w:val="00380ECA"/>
    <w:rsid w:val="003812A4"/>
    <w:rsid w:val="00381355"/>
    <w:rsid w:val="00381778"/>
    <w:rsid w:val="003817FC"/>
    <w:rsid w:val="003819F7"/>
    <w:rsid w:val="00381C3A"/>
    <w:rsid w:val="00381C90"/>
    <w:rsid w:val="00381EF2"/>
    <w:rsid w:val="00381FA6"/>
    <w:rsid w:val="00382380"/>
    <w:rsid w:val="003828A8"/>
    <w:rsid w:val="00382CC1"/>
    <w:rsid w:val="00382FD0"/>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4D6"/>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41"/>
    <w:rsid w:val="003913D3"/>
    <w:rsid w:val="00391444"/>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992"/>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10"/>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50"/>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CD7"/>
    <w:rsid w:val="003B3F65"/>
    <w:rsid w:val="003B445C"/>
    <w:rsid w:val="003B4564"/>
    <w:rsid w:val="003B4775"/>
    <w:rsid w:val="003B47A0"/>
    <w:rsid w:val="003B4A92"/>
    <w:rsid w:val="003B5324"/>
    <w:rsid w:val="003B6316"/>
    <w:rsid w:val="003B657B"/>
    <w:rsid w:val="003B68BB"/>
    <w:rsid w:val="003B68FE"/>
    <w:rsid w:val="003B6CBA"/>
    <w:rsid w:val="003B7147"/>
    <w:rsid w:val="003B740A"/>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3F7"/>
    <w:rsid w:val="003C6942"/>
    <w:rsid w:val="003C6C19"/>
    <w:rsid w:val="003C6C7A"/>
    <w:rsid w:val="003C6D08"/>
    <w:rsid w:val="003C6DC0"/>
    <w:rsid w:val="003C72F3"/>
    <w:rsid w:val="003C742F"/>
    <w:rsid w:val="003C75B3"/>
    <w:rsid w:val="003C7B29"/>
    <w:rsid w:val="003D071F"/>
    <w:rsid w:val="003D0E03"/>
    <w:rsid w:val="003D0F61"/>
    <w:rsid w:val="003D0F6E"/>
    <w:rsid w:val="003D111F"/>
    <w:rsid w:val="003D114F"/>
    <w:rsid w:val="003D118A"/>
    <w:rsid w:val="003D1824"/>
    <w:rsid w:val="003D18AD"/>
    <w:rsid w:val="003D1957"/>
    <w:rsid w:val="003D19C4"/>
    <w:rsid w:val="003D1F28"/>
    <w:rsid w:val="003D212C"/>
    <w:rsid w:val="003D21D6"/>
    <w:rsid w:val="003D2265"/>
    <w:rsid w:val="003D25AA"/>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9D3"/>
    <w:rsid w:val="003D6EED"/>
    <w:rsid w:val="003D775D"/>
    <w:rsid w:val="003D7763"/>
    <w:rsid w:val="003D7832"/>
    <w:rsid w:val="003D7DD3"/>
    <w:rsid w:val="003E0167"/>
    <w:rsid w:val="003E01C1"/>
    <w:rsid w:val="003E02BA"/>
    <w:rsid w:val="003E09DF"/>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E7C9C"/>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359"/>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CDC"/>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2B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1DB7"/>
    <w:rsid w:val="00412444"/>
    <w:rsid w:val="004129A7"/>
    <w:rsid w:val="004130DC"/>
    <w:rsid w:val="00413418"/>
    <w:rsid w:val="00413830"/>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6F0"/>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9FF"/>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B20"/>
    <w:rsid w:val="00430C52"/>
    <w:rsid w:val="00430FC8"/>
    <w:rsid w:val="0043105F"/>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303"/>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B02"/>
    <w:rsid w:val="00447E2D"/>
    <w:rsid w:val="00447E60"/>
    <w:rsid w:val="00450025"/>
    <w:rsid w:val="004502B5"/>
    <w:rsid w:val="004506E6"/>
    <w:rsid w:val="0045079C"/>
    <w:rsid w:val="00450E36"/>
    <w:rsid w:val="004511FF"/>
    <w:rsid w:val="0045163B"/>
    <w:rsid w:val="0045174F"/>
    <w:rsid w:val="00451B0D"/>
    <w:rsid w:val="00451BC4"/>
    <w:rsid w:val="00451C19"/>
    <w:rsid w:val="00451CE1"/>
    <w:rsid w:val="00451FC1"/>
    <w:rsid w:val="00451FD2"/>
    <w:rsid w:val="004520B2"/>
    <w:rsid w:val="00452207"/>
    <w:rsid w:val="00452308"/>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4FE"/>
    <w:rsid w:val="00455631"/>
    <w:rsid w:val="00455B47"/>
    <w:rsid w:val="00455EC2"/>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ABE"/>
    <w:rsid w:val="00495C95"/>
    <w:rsid w:val="00495E8D"/>
    <w:rsid w:val="00495EB2"/>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82C"/>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4A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2D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6B6"/>
    <w:rsid w:val="004E682C"/>
    <w:rsid w:val="004E69F3"/>
    <w:rsid w:val="004E6AD5"/>
    <w:rsid w:val="004E6B12"/>
    <w:rsid w:val="004E7039"/>
    <w:rsid w:val="004E74CC"/>
    <w:rsid w:val="004E7DAF"/>
    <w:rsid w:val="004E7DC2"/>
    <w:rsid w:val="004E7E0A"/>
    <w:rsid w:val="004F0634"/>
    <w:rsid w:val="004F07B4"/>
    <w:rsid w:val="004F087A"/>
    <w:rsid w:val="004F0BB1"/>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7AE"/>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33C"/>
    <w:rsid w:val="00506521"/>
    <w:rsid w:val="005065E4"/>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4BB"/>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9CB"/>
    <w:rsid w:val="00521B34"/>
    <w:rsid w:val="00521BAA"/>
    <w:rsid w:val="00521BB2"/>
    <w:rsid w:val="00521DF3"/>
    <w:rsid w:val="00521E39"/>
    <w:rsid w:val="00521FFF"/>
    <w:rsid w:val="005220C9"/>
    <w:rsid w:val="0052237C"/>
    <w:rsid w:val="00522428"/>
    <w:rsid w:val="0052263A"/>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06"/>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2E5"/>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D3E"/>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110"/>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9BC"/>
    <w:rsid w:val="00574DC2"/>
    <w:rsid w:val="00574DDD"/>
    <w:rsid w:val="00574F44"/>
    <w:rsid w:val="005752EF"/>
    <w:rsid w:val="00575800"/>
    <w:rsid w:val="00575B7B"/>
    <w:rsid w:val="005762C0"/>
    <w:rsid w:val="00576758"/>
    <w:rsid w:val="005769E6"/>
    <w:rsid w:val="00576C57"/>
    <w:rsid w:val="00576F73"/>
    <w:rsid w:val="005772A1"/>
    <w:rsid w:val="005775D7"/>
    <w:rsid w:val="005775FB"/>
    <w:rsid w:val="00577737"/>
    <w:rsid w:val="005778E2"/>
    <w:rsid w:val="00577980"/>
    <w:rsid w:val="00577B7D"/>
    <w:rsid w:val="00577DED"/>
    <w:rsid w:val="00580A72"/>
    <w:rsid w:val="00580EEB"/>
    <w:rsid w:val="00580FEC"/>
    <w:rsid w:val="0058107D"/>
    <w:rsid w:val="00581334"/>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08B"/>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521"/>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59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58E"/>
    <w:rsid w:val="005C1AA2"/>
    <w:rsid w:val="005C200F"/>
    <w:rsid w:val="005C21BD"/>
    <w:rsid w:val="005C2BB4"/>
    <w:rsid w:val="005C2CAA"/>
    <w:rsid w:val="005C3527"/>
    <w:rsid w:val="005C3DEF"/>
    <w:rsid w:val="005C3FC4"/>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6C"/>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D7DE1"/>
    <w:rsid w:val="005E0303"/>
    <w:rsid w:val="005E086F"/>
    <w:rsid w:val="005E0D2A"/>
    <w:rsid w:val="005E0EC8"/>
    <w:rsid w:val="005E0F4A"/>
    <w:rsid w:val="005E0F78"/>
    <w:rsid w:val="005E0FB2"/>
    <w:rsid w:val="005E11D8"/>
    <w:rsid w:val="005E1BA5"/>
    <w:rsid w:val="005E1E56"/>
    <w:rsid w:val="005E2233"/>
    <w:rsid w:val="005E230D"/>
    <w:rsid w:val="005E2747"/>
    <w:rsid w:val="005E2B75"/>
    <w:rsid w:val="005E2BC7"/>
    <w:rsid w:val="005E2C44"/>
    <w:rsid w:val="005E3392"/>
    <w:rsid w:val="005E33F0"/>
    <w:rsid w:val="005E34AA"/>
    <w:rsid w:val="005E3854"/>
    <w:rsid w:val="005E3ACD"/>
    <w:rsid w:val="005E3F9B"/>
    <w:rsid w:val="005E4109"/>
    <w:rsid w:val="005E46D4"/>
    <w:rsid w:val="005E4834"/>
    <w:rsid w:val="005E536F"/>
    <w:rsid w:val="005E53DB"/>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19"/>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74E"/>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1E4"/>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30"/>
    <w:rsid w:val="006239B0"/>
    <w:rsid w:val="00623A24"/>
    <w:rsid w:val="00623A63"/>
    <w:rsid w:val="00623DA9"/>
    <w:rsid w:val="0062436E"/>
    <w:rsid w:val="0062452D"/>
    <w:rsid w:val="00624EA1"/>
    <w:rsid w:val="006252F3"/>
    <w:rsid w:val="006257ED"/>
    <w:rsid w:val="00625BC0"/>
    <w:rsid w:val="00625CF6"/>
    <w:rsid w:val="00626163"/>
    <w:rsid w:val="00626680"/>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1D5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3"/>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1F04"/>
    <w:rsid w:val="006525F4"/>
    <w:rsid w:val="0065260A"/>
    <w:rsid w:val="006529E5"/>
    <w:rsid w:val="00653043"/>
    <w:rsid w:val="0065336B"/>
    <w:rsid w:val="0065338C"/>
    <w:rsid w:val="006535B0"/>
    <w:rsid w:val="00653901"/>
    <w:rsid w:val="00653A25"/>
    <w:rsid w:val="00653A43"/>
    <w:rsid w:val="00653D8D"/>
    <w:rsid w:val="00653E5D"/>
    <w:rsid w:val="0065411A"/>
    <w:rsid w:val="006541E9"/>
    <w:rsid w:val="00654637"/>
    <w:rsid w:val="00654DFD"/>
    <w:rsid w:val="00654E33"/>
    <w:rsid w:val="0065506D"/>
    <w:rsid w:val="006552DB"/>
    <w:rsid w:val="006553FB"/>
    <w:rsid w:val="00655B5E"/>
    <w:rsid w:val="00656134"/>
    <w:rsid w:val="006562C0"/>
    <w:rsid w:val="0065677B"/>
    <w:rsid w:val="00656BB9"/>
    <w:rsid w:val="00656F4B"/>
    <w:rsid w:val="00657040"/>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1EBB"/>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1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4E2E"/>
    <w:rsid w:val="006A4EC3"/>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B97"/>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443"/>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66A"/>
    <w:rsid w:val="006C6721"/>
    <w:rsid w:val="006C69F1"/>
    <w:rsid w:val="006C7164"/>
    <w:rsid w:val="006C74E4"/>
    <w:rsid w:val="006C7750"/>
    <w:rsid w:val="006C79A6"/>
    <w:rsid w:val="006D0724"/>
    <w:rsid w:val="006D07C4"/>
    <w:rsid w:val="006D0D47"/>
    <w:rsid w:val="006D0EED"/>
    <w:rsid w:val="006D1661"/>
    <w:rsid w:val="006D16D6"/>
    <w:rsid w:val="006D1A3F"/>
    <w:rsid w:val="006D1B13"/>
    <w:rsid w:val="006D1DB2"/>
    <w:rsid w:val="006D209D"/>
    <w:rsid w:val="006D2262"/>
    <w:rsid w:val="006D242C"/>
    <w:rsid w:val="006D24DA"/>
    <w:rsid w:val="006D2BCC"/>
    <w:rsid w:val="006D2BDB"/>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23E"/>
    <w:rsid w:val="006E3431"/>
    <w:rsid w:val="006E36DF"/>
    <w:rsid w:val="006E3CEB"/>
    <w:rsid w:val="006E3E20"/>
    <w:rsid w:val="006E448D"/>
    <w:rsid w:val="006E47D2"/>
    <w:rsid w:val="006E488C"/>
    <w:rsid w:val="006E4DE4"/>
    <w:rsid w:val="006E4ECE"/>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5"/>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76A"/>
    <w:rsid w:val="006F7C05"/>
    <w:rsid w:val="006F7D52"/>
    <w:rsid w:val="006F7EBD"/>
    <w:rsid w:val="006F7FC9"/>
    <w:rsid w:val="0070000E"/>
    <w:rsid w:val="00700136"/>
    <w:rsid w:val="007001E8"/>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2D8C"/>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B30"/>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30"/>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81A"/>
    <w:rsid w:val="00720BB4"/>
    <w:rsid w:val="007211EB"/>
    <w:rsid w:val="0072146F"/>
    <w:rsid w:val="007214CB"/>
    <w:rsid w:val="00721523"/>
    <w:rsid w:val="00721756"/>
    <w:rsid w:val="0072191D"/>
    <w:rsid w:val="00721C2A"/>
    <w:rsid w:val="00721E62"/>
    <w:rsid w:val="0072293C"/>
    <w:rsid w:val="00722AC8"/>
    <w:rsid w:val="0072363E"/>
    <w:rsid w:val="0072394C"/>
    <w:rsid w:val="00723A5A"/>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76C"/>
    <w:rsid w:val="0075097E"/>
    <w:rsid w:val="0075098E"/>
    <w:rsid w:val="00750D41"/>
    <w:rsid w:val="007510A4"/>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4980"/>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8A0"/>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2E69"/>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3CCC"/>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A6"/>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18"/>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8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67C"/>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4"/>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C8"/>
    <w:rsid w:val="007E5EDD"/>
    <w:rsid w:val="007E601E"/>
    <w:rsid w:val="007E61D4"/>
    <w:rsid w:val="007E63B2"/>
    <w:rsid w:val="007E6BF0"/>
    <w:rsid w:val="007E71C3"/>
    <w:rsid w:val="007E7B0D"/>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3BE"/>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4DFD"/>
    <w:rsid w:val="0080507E"/>
    <w:rsid w:val="0080556F"/>
    <w:rsid w:val="00805BE1"/>
    <w:rsid w:val="0080631D"/>
    <w:rsid w:val="00806886"/>
    <w:rsid w:val="00806E16"/>
    <w:rsid w:val="00806EBE"/>
    <w:rsid w:val="00807134"/>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DAC"/>
    <w:rsid w:val="008320DD"/>
    <w:rsid w:val="00832171"/>
    <w:rsid w:val="0083231B"/>
    <w:rsid w:val="00832536"/>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169"/>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06"/>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26E"/>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0"/>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3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BC"/>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EB1"/>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731"/>
    <w:rsid w:val="008A6C2C"/>
    <w:rsid w:val="008A7462"/>
    <w:rsid w:val="008A75C6"/>
    <w:rsid w:val="008A7684"/>
    <w:rsid w:val="008A7A3B"/>
    <w:rsid w:val="008A7F80"/>
    <w:rsid w:val="008B001C"/>
    <w:rsid w:val="008B0292"/>
    <w:rsid w:val="008B035A"/>
    <w:rsid w:val="008B135D"/>
    <w:rsid w:val="008B1A75"/>
    <w:rsid w:val="008B2056"/>
    <w:rsid w:val="008B20FD"/>
    <w:rsid w:val="008B2134"/>
    <w:rsid w:val="008B2657"/>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28"/>
    <w:rsid w:val="008C4B6B"/>
    <w:rsid w:val="008C4C9E"/>
    <w:rsid w:val="008C4D57"/>
    <w:rsid w:val="008C4E07"/>
    <w:rsid w:val="008C52E6"/>
    <w:rsid w:val="008C560B"/>
    <w:rsid w:val="008C57B4"/>
    <w:rsid w:val="008C5917"/>
    <w:rsid w:val="008C5B51"/>
    <w:rsid w:val="008C5B8B"/>
    <w:rsid w:val="008C5D09"/>
    <w:rsid w:val="008C5D1F"/>
    <w:rsid w:val="008C64ED"/>
    <w:rsid w:val="008C6507"/>
    <w:rsid w:val="008C6670"/>
    <w:rsid w:val="008C709C"/>
    <w:rsid w:val="008C76AD"/>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74"/>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6C"/>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AF"/>
    <w:rsid w:val="009051B2"/>
    <w:rsid w:val="0090531B"/>
    <w:rsid w:val="0090584C"/>
    <w:rsid w:val="00905A7F"/>
    <w:rsid w:val="00905BAE"/>
    <w:rsid w:val="00906145"/>
    <w:rsid w:val="00906154"/>
    <w:rsid w:val="00906476"/>
    <w:rsid w:val="00906C2E"/>
    <w:rsid w:val="00906DA6"/>
    <w:rsid w:val="00906E84"/>
    <w:rsid w:val="00907069"/>
    <w:rsid w:val="00907119"/>
    <w:rsid w:val="009074D8"/>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1E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1F53"/>
    <w:rsid w:val="009421E2"/>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BEB"/>
    <w:rsid w:val="00945C28"/>
    <w:rsid w:val="00945C97"/>
    <w:rsid w:val="00945E6C"/>
    <w:rsid w:val="00946331"/>
    <w:rsid w:val="009463BF"/>
    <w:rsid w:val="00946752"/>
    <w:rsid w:val="00946A03"/>
    <w:rsid w:val="00946C79"/>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0E9"/>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37"/>
    <w:rsid w:val="0096427B"/>
    <w:rsid w:val="00964803"/>
    <w:rsid w:val="00964B09"/>
    <w:rsid w:val="00964B29"/>
    <w:rsid w:val="00964CC4"/>
    <w:rsid w:val="00964E94"/>
    <w:rsid w:val="0096519C"/>
    <w:rsid w:val="00965958"/>
    <w:rsid w:val="0096599D"/>
    <w:rsid w:val="009659F7"/>
    <w:rsid w:val="00965BE3"/>
    <w:rsid w:val="00965DC2"/>
    <w:rsid w:val="00965FC1"/>
    <w:rsid w:val="0096637B"/>
    <w:rsid w:val="009663B3"/>
    <w:rsid w:val="00966B27"/>
    <w:rsid w:val="00966D25"/>
    <w:rsid w:val="00966F6C"/>
    <w:rsid w:val="00966FEB"/>
    <w:rsid w:val="00967173"/>
    <w:rsid w:val="0096729E"/>
    <w:rsid w:val="00967529"/>
    <w:rsid w:val="009677F8"/>
    <w:rsid w:val="00967A72"/>
    <w:rsid w:val="00967DB5"/>
    <w:rsid w:val="00967E96"/>
    <w:rsid w:val="009700AF"/>
    <w:rsid w:val="009701F2"/>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8CF"/>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31B"/>
    <w:rsid w:val="009867F3"/>
    <w:rsid w:val="009870CB"/>
    <w:rsid w:val="00987475"/>
    <w:rsid w:val="00987DA4"/>
    <w:rsid w:val="00990196"/>
    <w:rsid w:val="009906EA"/>
    <w:rsid w:val="009907E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76D"/>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01A"/>
    <w:rsid w:val="009A543D"/>
    <w:rsid w:val="009A55C4"/>
    <w:rsid w:val="009A5753"/>
    <w:rsid w:val="009A579D"/>
    <w:rsid w:val="009A5BB3"/>
    <w:rsid w:val="009A5C19"/>
    <w:rsid w:val="009A5DE9"/>
    <w:rsid w:val="009A5F4D"/>
    <w:rsid w:val="009A5FB3"/>
    <w:rsid w:val="009A6747"/>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4BD"/>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538"/>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4CD0"/>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C4B"/>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720"/>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BF6"/>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49D"/>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BF4"/>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55A"/>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D80"/>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27"/>
    <w:rsid w:val="00A500F1"/>
    <w:rsid w:val="00A500F3"/>
    <w:rsid w:val="00A50393"/>
    <w:rsid w:val="00A50809"/>
    <w:rsid w:val="00A50ABE"/>
    <w:rsid w:val="00A50BBF"/>
    <w:rsid w:val="00A50C54"/>
    <w:rsid w:val="00A50CF0"/>
    <w:rsid w:val="00A50E75"/>
    <w:rsid w:val="00A518B3"/>
    <w:rsid w:val="00A51B29"/>
    <w:rsid w:val="00A51BA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87"/>
    <w:rsid w:val="00A56CF0"/>
    <w:rsid w:val="00A57128"/>
    <w:rsid w:val="00A57624"/>
    <w:rsid w:val="00A577E5"/>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A7"/>
    <w:rsid w:val="00A647F3"/>
    <w:rsid w:val="00A6480F"/>
    <w:rsid w:val="00A64A41"/>
    <w:rsid w:val="00A64B50"/>
    <w:rsid w:val="00A64C20"/>
    <w:rsid w:val="00A64D6C"/>
    <w:rsid w:val="00A64EA2"/>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DEB"/>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40C"/>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84A"/>
    <w:rsid w:val="00A87AA6"/>
    <w:rsid w:val="00A9009C"/>
    <w:rsid w:val="00A90289"/>
    <w:rsid w:val="00A9039C"/>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212"/>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49"/>
    <w:rsid w:val="00AA50B4"/>
    <w:rsid w:val="00AA5130"/>
    <w:rsid w:val="00AA522A"/>
    <w:rsid w:val="00AA5919"/>
    <w:rsid w:val="00AA5AF7"/>
    <w:rsid w:val="00AA5C0F"/>
    <w:rsid w:val="00AA5C77"/>
    <w:rsid w:val="00AA6164"/>
    <w:rsid w:val="00AA694E"/>
    <w:rsid w:val="00AA6A0E"/>
    <w:rsid w:val="00AA6D6C"/>
    <w:rsid w:val="00AA7971"/>
    <w:rsid w:val="00AA7AE5"/>
    <w:rsid w:val="00AA7AE7"/>
    <w:rsid w:val="00AA7B3C"/>
    <w:rsid w:val="00AA7B65"/>
    <w:rsid w:val="00AB021A"/>
    <w:rsid w:val="00AB02D4"/>
    <w:rsid w:val="00AB0330"/>
    <w:rsid w:val="00AB0822"/>
    <w:rsid w:val="00AB09DC"/>
    <w:rsid w:val="00AB0A7F"/>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B90"/>
    <w:rsid w:val="00AC3FAA"/>
    <w:rsid w:val="00AC411A"/>
    <w:rsid w:val="00AC4225"/>
    <w:rsid w:val="00AC44BA"/>
    <w:rsid w:val="00AC470F"/>
    <w:rsid w:val="00AC48B1"/>
    <w:rsid w:val="00AC4CB6"/>
    <w:rsid w:val="00AC4F5A"/>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3B0"/>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C47"/>
    <w:rsid w:val="00AE4EAA"/>
    <w:rsid w:val="00AE4F03"/>
    <w:rsid w:val="00AE5484"/>
    <w:rsid w:val="00AE557F"/>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73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69F"/>
    <w:rsid w:val="00AF370A"/>
    <w:rsid w:val="00AF393F"/>
    <w:rsid w:val="00AF3F94"/>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65B"/>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C8D"/>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126"/>
    <w:rsid w:val="00B07642"/>
    <w:rsid w:val="00B076D1"/>
    <w:rsid w:val="00B100AE"/>
    <w:rsid w:val="00B10383"/>
    <w:rsid w:val="00B1064C"/>
    <w:rsid w:val="00B10A4E"/>
    <w:rsid w:val="00B10DBE"/>
    <w:rsid w:val="00B10E6F"/>
    <w:rsid w:val="00B10F92"/>
    <w:rsid w:val="00B1124D"/>
    <w:rsid w:val="00B11449"/>
    <w:rsid w:val="00B1186E"/>
    <w:rsid w:val="00B11D20"/>
    <w:rsid w:val="00B120DA"/>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17548"/>
    <w:rsid w:val="00B20446"/>
    <w:rsid w:val="00B2050D"/>
    <w:rsid w:val="00B20F35"/>
    <w:rsid w:val="00B21519"/>
    <w:rsid w:val="00B21D31"/>
    <w:rsid w:val="00B22359"/>
    <w:rsid w:val="00B228CC"/>
    <w:rsid w:val="00B22D53"/>
    <w:rsid w:val="00B22F00"/>
    <w:rsid w:val="00B22F21"/>
    <w:rsid w:val="00B231E6"/>
    <w:rsid w:val="00B23224"/>
    <w:rsid w:val="00B23994"/>
    <w:rsid w:val="00B23ABF"/>
    <w:rsid w:val="00B23B25"/>
    <w:rsid w:val="00B23CE7"/>
    <w:rsid w:val="00B240CD"/>
    <w:rsid w:val="00B2412F"/>
    <w:rsid w:val="00B2439C"/>
    <w:rsid w:val="00B24D06"/>
    <w:rsid w:val="00B24E64"/>
    <w:rsid w:val="00B24EF4"/>
    <w:rsid w:val="00B24FD9"/>
    <w:rsid w:val="00B253EC"/>
    <w:rsid w:val="00B25435"/>
    <w:rsid w:val="00B25717"/>
    <w:rsid w:val="00B2577F"/>
    <w:rsid w:val="00B25821"/>
    <w:rsid w:val="00B25825"/>
    <w:rsid w:val="00B258BB"/>
    <w:rsid w:val="00B25AA0"/>
    <w:rsid w:val="00B25AED"/>
    <w:rsid w:val="00B26CA8"/>
    <w:rsid w:val="00B26E0E"/>
    <w:rsid w:val="00B273C9"/>
    <w:rsid w:val="00B275C0"/>
    <w:rsid w:val="00B275FB"/>
    <w:rsid w:val="00B27901"/>
    <w:rsid w:val="00B27A76"/>
    <w:rsid w:val="00B27BAF"/>
    <w:rsid w:val="00B306AF"/>
    <w:rsid w:val="00B30B9B"/>
    <w:rsid w:val="00B30FBA"/>
    <w:rsid w:val="00B31420"/>
    <w:rsid w:val="00B320F6"/>
    <w:rsid w:val="00B32110"/>
    <w:rsid w:val="00B32222"/>
    <w:rsid w:val="00B32259"/>
    <w:rsid w:val="00B3225E"/>
    <w:rsid w:val="00B323A7"/>
    <w:rsid w:val="00B329AD"/>
    <w:rsid w:val="00B32DDA"/>
    <w:rsid w:val="00B32DE7"/>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49D"/>
    <w:rsid w:val="00B4157E"/>
    <w:rsid w:val="00B417F2"/>
    <w:rsid w:val="00B41CC3"/>
    <w:rsid w:val="00B41FCD"/>
    <w:rsid w:val="00B42053"/>
    <w:rsid w:val="00B420EB"/>
    <w:rsid w:val="00B423E0"/>
    <w:rsid w:val="00B425D1"/>
    <w:rsid w:val="00B42C52"/>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1D2"/>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9DF"/>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F4E"/>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E8F"/>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2D"/>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6D4"/>
    <w:rsid w:val="00BB5CDA"/>
    <w:rsid w:val="00BB5DFC"/>
    <w:rsid w:val="00BB6924"/>
    <w:rsid w:val="00BB6BE9"/>
    <w:rsid w:val="00BB6C03"/>
    <w:rsid w:val="00BB6D5A"/>
    <w:rsid w:val="00BB6F93"/>
    <w:rsid w:val="00BB6FED"/>
    <w:rsid w:val="00BB7644"/>
    <w:rsid w:val="00BB7950"/>
    <w:rsid w:val="00BB7E14"/>
    <w:rsid w:val="00BB7EEE"/>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964"/>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99"/>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9B"/>
    <w:rsid w:val="00BE00CF"/>
    <w:rsid w:val="00BE08DF"/>
    <w:rsid w:val="00BE091D"/>
    <w:rsid w:val="00BE0962"/>
    <w:rsid w:val="00BE09FB"/>
    <w:rsid w:val="00BE0A60"/>
    <w:rsid w:val="00BE0B63"/>
    <w:rsid w:val="00BE0F46"/>
    <w:rsid w:val="00BE1014"/>
    <w:rsid w:val="00BE13B3"/>
    <w:rsid w:val="00BE1789"/>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784"/>
    <w:rsid w:val="00BE6907"/>
    <w:rsid w:val="00BE6B42"/>
    <w:rsid w:val="00BE6B5A"/>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E70"/>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E4D"/>
    <w:rsid w:val="00C03F4D"/>
    <w:rsid w:val="00C040D0"/>
    <w:rsid w:val="00C040FE"/>
    <w:rsid w:val="00C04142"/>
    <w:rsid w:val="00C042A2"/>
    <w:rsid w:val="00C0445C"/>
    <w:rsid w:val="00C049B6"/>
    <w:rsid w:val="00C04AB1"/>
    <w:rsid w:val="00C04B8C"/>
    <w:rsid w:val="00C04F45"/>
    <w:rsid w:val="00C04F81"/>
    <w:rsid w:val="00C054F0"/>
    <w:rsid w:val="00C05797"/>
    <w:rsid w:val="00C05D77"/>
    <w:rsid w:val="00C05E32"/>
    <w:rsid w:val="00C05FA9"/>
    <w:rsid w:val="00C061F3"/>
    <w:rsid w:val="00C0628B"/>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02"/>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A93"/>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9D1"/>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CFA"/>
    <w:rsid w:val="00C43534"/>
    <w:rsid w:val="00C43639"/>
    <w:rsid w:val="00C438F5"/>
    <w:rsid w:val="00C43D29"/>
    <w:rsid w:val="00C43F19"/>
    <w:rsid w:val="00C4447B"/>
    <w:rsid w:val="00C446AA"/>
    <w:rsid w:val="00C44A4E"/>
    <w:rsid w:val="00C44C0D"/>
    <w:rsid w:val="00C44D1B"/>
    <w:rsid w:val="00C44F38"/>
    <w:rsid w:val="00C450E0"/>
    <w:rsid w:val="00C45231"/>
    <w:rsid w:val="00C452D0"/>
    <w:rsid w:val="00C455FF"/>
    <w:rsid w:val="00C45D75"/>
    <w:rsid w:val="00C45E03"/>
    <w:rsid w:val="00C462B9"/>
    <w:rsid w:val="00C466A2"/>
    <w:rsid w:val="00C46B25"/>
    <w:rsid w:val="00C46C9C"/>
    <w:rsid w:val="00C47353"/>
    <w:rsid w:val="00C4764E"/>
    <w:rsid w:val="00C47A9C"/>
    <w:rsid w:val="00C47DE0"/>
    <w:rsid w:val="00C5026B"/>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5AE"/>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67F7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9A3"/>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600"/>
    <w:rsid w:val="00C917AC"/>
    <w:rsid w:val="00C91C6A"/>
    <w:rsid w:val="00C922EC"/>
    <w:rsid w:val="00C9244C"/>
    <w:rsid w:val="00C9269A"/>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4C"/>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095"/>
    <w:rsid w:val="00CA5296"/>
    <w:rsid w:val="00CA5298"/>
    <w:rsid w:val="00CA5361"/>
    <w:rsid w:val="00CA5903"/>
    <w:rsid w:val="00CA6050"/>
    <w:rsid w:val="00CA60C5"/>
    <w:rsid w:val="00CA61DE"/>
    <w:rsid w:val="00CA624D"/>
    <w:rsid w:val="00CA64ED"/>
    <w:rsid w:val="00CA65DB"/>
    <w:rsid w:val="00CA68D6"/>
    <w:rsid w:val="00CA6AC1"/>
    <w:rsid w:val="00CA6AC4"/>
    <w:rsid w:val="00CA6DB3"/>
    <w:rsid w:val="00CA6F0C"/>
    <w:rsid w:val="00CA6F5E"/>
    <w:rsid w:val="00CA70B0"/>
    <w:rsid w:val="00CA7BE7"/>
    <w:rsid w:val="00CB033C"/>
    <w:rsid w:val="00CB0597"/>
    <w:rsid w:val="00CB05A7"/>
    <w:rsid w:val="00CB06C3"/>
    <w:rsid w:val="00CB0A0A"/>
    <w:rsid w:val="00CB0ADF"/>
    <w:rsid w:val="00CB0B40"/>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0C7"/>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A5B"/>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2C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2DB"/>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9BB"/>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53"/>
    <w:rsid w:val="00D0495F"/>
    <w:rsid w:val="00D04BA7"/>
    <w:rsid w:val="00D04CEF"/>
    <w:rsid w:val="00D04DD9"/>
    <w:rsid w:val="00D04E21"/>
    <w:rsid w:val="00D05C8A"/>
    <w:rsid w:val="00D05CEE"/>
    <w:rsid w:val="00D063EE"/>
    <w:rsid w:val="00D0658E"/>
    <w:rsid w:val="00D0676F"/>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84"/>
    <w:rsid w:val="00D241B1"/>
    <w:rsid w:val="00D241CF"/>
    <w:rsid w:val="00D247A0"/>
    <w:rsid w:val="00D24991"/>
    <w:rsid w:val="00D24A76"/>
    <w:rsid w:val="00D24B02"/>
    <w:rsid w:val="00D25104"/>
    <w:rsid w:val="00D25347"/>
    <w:rsid w:val="00D25421"/>
    <w:rsid w:val="00D25473"/>
    <w:rsid w:val="00D25A50"/>
    <w:rsid w:val="00D25ABA"/>
    <w:rsid w:val="00D261F3"/>
    <w:rsid w:val="00D266DD"/>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44"/>
    <w:rsid w:val="00D3680D"/>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251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104"/>
    <w:rsid w:val="00D563D7"/>
    <w:rsid w:val="00D5696D"/>
    <w:rsid w:val="00D56E05"/>
    <w:rsid w:val="00D56E6F"/>
    <w:rsid w:val="00D57213"/>
    <w:rsid w:val="00D57517"/>
    <w:rsid w:val="00D57B82"/>
    <w:rsid w:val="00D57C33"/>
    <w:rsid w:val="00D57DF9"/>
    <w:rsid w:val="00D6080A"/>
    <w:rsid w:val="00D60E0E"/>
    <w:rsid w:val="00D610BA"/>
    <w:rsid w:val="00D615A4"/>
    <w:rsid w:val="00D61614"/>
    <w:rsid w:val="00D616D2"/>
    <w:rsid w:val="00D6176E"/>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4F2C"/>
    <w:rsid w:val="00D9510C"/>
    <w:rsid w:val="00D952A7"/>
    <w:rsid w:val="00D9540C"/>
    <w:rsid w:val="00D95A5F"/>
    <w:rsid w:val="00D95D3A"/>
    <w:rsid w:val="00D95D61"/>
    <w:rsid w:val="00D95F10"/>
    <w:rsid w:val="00D961B3"/>
    <w:rsid w:val="00D962EE"/>
    <w:rsid w:val="00D966C3"/>
    <w:rsid w:val="00D967F9"/>
    <w:rsid w:val="00D968C5"/>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319"/>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F1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09F"/>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163"/>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1E68"/>
    <w:rsid w:val="00DE2343"/>
    <w:rsid w:val="00DE269E"/>
    <w:rsid w:val="00DE2B35"/>
    <w:rsid w:val="00DE2B68"/>
    <w:rsid w:val="00DE31E6"/>
    <w:rsid w:val="00DE34CF"/>
    <w:rsid w:val="00DE36EA"/>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5EAD"/>
    <w:rsid w:val="00DE67D1"/>
    <w:rsid w:val="00DE690E"/>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9BE"/>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97"/>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0FC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A85"/>
    <w:rsid w:val="00E23C69"/>
    <w:rsid w:val="00E23D49"/>
    <w:rsid w:val="00E24011"/>
    <w:rsid w:val="00E2456C"/>
    <w:rsid w:val="00E245E4"/>
    <w:rsid w:val="00E24B22"/>
    <w:rsid w:val="00E24DA3"/>
    <w:rsid w:val="00E25043"/>
    <w:rsid w:val="00E2539C"/>
    <w:rsid w:val="00E25424"/>
    <w:rsid w:val="00E259BF"/>
    <w:rsid w:val="00E25DBD"/>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305"/>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8A"/>
    <w:rsid w:val="00E40E57"/>
    <w:rsid w:val="00E40F88"/>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1F5"/>
    <w:rsid w:val="00E43205"/>
    <w:rsid w:val="00E4398E"/>
    <w:rsid w:val="00E43A1A"/>
    <w:rsid w:val="00E442A3"/>
    <w:rsid w:val="00E444BB"/>
    <w:rsid w:val="00E44C45"/>
    <w:rsid w:val="00E450C1"/>
    <w:rsid w:val="00E4551D"/>
    <w:rsid w:val="00E456E7"/>
    <w:rsid w:val="00E45C64"/>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58"/>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643"/>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53E"/>
    <w:rsid w:val="00E707DB"/>
    <w:rsid w:val="00E7095A"/>
    <w:rsid w:val="00E70983"/>
    <w:rsid w:val="00E70D3C"/>
    <w:rsid w:val="00E71D45"/>
    <w:rsid w:val="00E71F14"/>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BD3"/>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13"/>
    <w:rsid w:val="00E84B6D"/>
    <w:rsid w:val="00E84D90"/>
    <w:rsid w:val="00E851FA"/>
    <w:rsid w:val="00E8528E"/>
    <w:rsid w:val="00E85499"/>
    <w:rsid w:val="00E85C30"/>
    <w:rsid w:val="00E85FFC"/>
    <w:rsid w:val="00E8617A"/>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A38"/>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5D"/>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AE1"/>
    <w:rsid w:val="00EC6C08"/>
    <w:rsid w:val="00EC6CDC"/>
    <w:rsid w:val="00EC6DA8"/>
    <w:rsid w:val="00EC6E1B"/>
    <w:rsid w:val="00EC701B"/>
    <w:rsid w:val="00EC70B5"/>
    <w:rsid w:val="00EC71CA"/>
    <w:rsid w:val="00EC74D2"/>
    <w:rsid w:val="00EC75A8"/>
    <w:rsid w:val="00EC7981"/>
    <w:rsid w:val="00EC7D21"/>
    <w:rsid w:val="00EC7DBE"/>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B0"/>
    <w:rsid w:val="00ED304C"/>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493"/>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0F"/>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125"/>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02"/>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05"/>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CE7"/>
    <w:rsid w:val="00F15DFC"/>
    <w:rsid w:val="00F15FAA"/>
    <w:rsid w:val="00F16058"/>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CAC"/>
    <w:rsid w:val="00F43D0B"/>
    <w:rsid w:val="00F441CB"/>
    <w:rsid w:val="00F44447"/>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77"/>
    <w:rsid w:val="00F537AA"/>
    <w:rsid w:val="00F537EB"/>
    <w:rsid w:val="00F53FDD"/>
    <w:rsid w:val="00F542A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2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0A9"/>
    <w:rsid w:val="00F6323A"/>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9F8"/>
    <w:rsid w:val="00F77BD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9FE"/>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8F2"/>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8D3"/>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707"/>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362"/>
    <w:rsid w:val="00FD24AF"/>
    <w:rsid w:val="00FD25B9"/>
    <w:rsid w:val="00FD2D49"/>
    <w:rsid w:val="00FD2FF9"/>
    <w:rsid w:val="00FD3816"/>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65C"/>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2FC"/>
    <w:rsid w:val="00FE36FA"/>
    <w:rsid w:val="00FE3929"/>
    <w:rsid w:val="00FE3A66"/>
    <w:rsid w:val="00FE3C6D"/>
    <w:rsid w:val="00FE3FA3"/>
    <w:rsid w:val="00FE4074"/>
    <w:rsid w:val="00FE40AD"/>
    <w:rsid w:val="00FE43CD"/>
    <w:rsid w:val="00FE44AD"/>
    <w:rsid w:val="00FE4869"/>
    <w:rsid w:val="00FE5057"/>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406"/>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 w:val="1CC85C24"/>
    <w:rsid w:val="21837F15"/>
    <w:rsid w:val="304B79C9"/>
    <w:rsid w:val="3239371F"/>
    <w:rsid w:val="4D573788"/>
    <w:rsid w:val="75006E8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C48A28"/>
  <w15:docId w15:val="{3BA9B41E-62CD-4A41-9F13-116C8F79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iPriority="99" w:unhideWhenUsed="1" w:qFormat="1"/>
    <w:lsdException w:name="table of figures" w:locked="1" w:uiPriority="99"/>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uiPriority="3" w:qFormat="1"/>
    <w:lsdException w:name="List 2" w:qFormat="1"/>
    <w:lsdException w:name="List 3" w:qFormat="1"/>
    <w:lsdException w:name="List 4" w:qFormat="1"/>
    <w:lsdException w:name="List 5" w:qFormat="1"/>
    <w:lsdException w:name="List Bullet 2" w:qFormat="1"/>
    <w:lsdException w:name="List Bullet 4"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uiPriority w:val="3"/>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qFormat/>
    <w:rPr>
      <w:rFonts w:ascii="Courier New" w:eastAsiaTheme="minorHAnsi" w:hAnsi="Courier New" w:cstheme="minorBidi"/>
      <w:sz w:val="22"/>
      <w:szCs w:val="22"/>
      <w:lang w:val="nb-NO"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Times New Roman"/>
      <w:lang w:val="en-GB" w:eastAsia="ja-JP"/>
    </w:rPr>
  </w:style>
  <w:style w:type="paragraph" w:customStyle="1" w:styleId="Agreement">
    <w:name w:val="Agreement"/>
    <w:basedOn w:val="Normal"/>
    <w:next w:val="Normal"/>
    <w:uiPriority w:val="99"/>
    <w:qFormat/>
    <w:pPr>
      <w:numPr>
        <w:numId w:val="1"/>
      </w:numPr>
      <w:tabs>
        <w:tab w:val="clear" w:pos="192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pPr>
      <w:numPr>
        <w:numId w:val="2"/>
      </w:numPr>
      <w:tabs>
        <w:tab w:val="left" w:pos="1701"/>
        <w:tab w:val="left"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Pr>
      <w:rFonts w:ascii="Times New Roman" w:hAnsi="Times New Roman"/>
      <w:lang w:val="en-GB" w:eastAsia="en-US"/>
    </w:rPr>
  </w:style>
  <w:style w:type="paragraph" w:customStyle="1" w:styleId="Proposal">
    <w:name w:val="Proposal"/>
    <w:basedOn w:val="BodyText"/>
    <w:qFormat/>
    <w:pPr>
      <w:numPr>
        <w:numId w:val="3"/>
      </w:numPr>
      <w:tabs>
        <w:tab w:val="clear" w:pos="3572"/>
        <w:tab w:val="left" w:pos="1701"/>
        <w:tab w:val="left"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Pr>
      <w:rFonts w:ascii="Arial" w:hAnsi="Arial"/>
      <w:b/>
      <w:sz w:val="24"/>
      <w:lang w:val="en-GB" w:eastAsia="en-US"/>
    </w:rPr>
  </w:style>
  <w:style w:type="paragraph" w:customStyle="1" w:styleId="3GPPHeader">
    <w:name w:val="3GPP_Header"/>
    <w:basedOn w:val="BodyText"/>
    <w:qFormat/>
    <w:pPr>
      <w:tabs>
        <w:tab w:val="left" w:pos="1701"/>
        <w:tab w:val="right" w:pos="9639"/>
      </w:tabs>
      <w:spacing w:after="240"/>
      <w:jc w:val="both"/>
    </w:pPr>
    <w:rPr>
      <w:rFonts w:ascii="Arial" w:hAnsi="Arial"/>
      <w:b/>
      <w:sz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9701F2"/>
    <w:rPr>
      <w:rFonts w:eastAsia="Times New Roman"/>
      <w:lang w:val="en-GB" w:eastAsia="ja-JP"/>
    </w:rPr>
  </w:style>
  <w:style w:type="character" w:customStyle="1" w:styleId="ui-provider">
    <w:name w:val="ui-provider"/>
    <w:basedOn w:val="DefaultParagraphFont"/>
    <w:rsid w:val="0011539D"/>
  </w:style>
  <w:style w:type="character" w:styleId="Strong">
    <w:name w:val="Strong"/>
    <w:basedOn w:val="DefaultParagraphFont"/>
    <w:uiPriority w:val="22"/>
    <w:qFormat/>
    <w:rsid w:val="00AA5C0F"/>
    <w:rPr>
      <w:b/>
      <w:bCs/>
    </w:rPr>
  </w:style>
  <w:style w:type="paragraph" w:customStyle="1" w:styleId="Figure">
    <w:name w:val="Figure"/>
    <w:basedOn w:val="Normal"/>
    <w:next w:val="Caption"/>
    <w:rsid w:val="00DF49BE"/>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DF49BE"/>
    <w:pPr>
      <w:spacing w:before="120" w:after="120"/>
    </w:pPr>
    <w:rPr>
      <w:b/>
      <w:lang w:eastAsia="en-GB"/>
    </w:rPr>
  </w:style>
  <w:style w:type="paragraph" w:styleId="DocumentMap">
    <w:name w:val="Document Map"/>
    <w:basedOn w:val="Normal"/>
    <w:link w:val="DocumentMapChar"/>
    <w:rsid w:val="00DF49BE"/>
    <w:pPr>
      <w:shd w:val="clear" w:color="auto" w:fill="000080"/>
    </w:pPr>
    <w:rPr>
      <w:rFonts w:ascii="Tahoma" w:hAnsi="Tahoma" w:cs="Tahoma"/>
    </w:rPr>
  </w:style>
  <w:style w:type="character" w:customStyle="1" w:styleId="DocumentMapChar">
    <w:name w:val="Document Map Char"/>
    <w:basedOn w:val="DefaultParagraphFont"/>
    <w:link w:val="DocumentMap"/>
    <w:rsid w:val="00DF49BE"/>
    <w:rPr>
      <w:rFonts w:ascii="Tahoma" w:eastAsia="Times New Roman" w:hAnsi="Tahoma" w:cs="Tahoma"/>
      <w:shd w:val="clear" w:color="auto" w:fill="000080"/>
      <w:lang w:val="en-GB" w:eastAsia="ja-JP"/>
    </w:rPr>
  </w:style>
  <w:style w:type="paragraph" w:customStyle="1" w:styleId="Reference">
    <w:name w:val="Reference"/>
    <w:basedOn w:val="BodyText"/>
    <w:rsid w:val="00DF49BE"/>
    <w:pPr>
      <w:numPr>
        <w:numId w:val="8"/>
      </w:numPr>
      <w:jc w:val="both"/>
    </w:pPr>
    <w:rPr>
      <w:rFonts w:ascii="Arial" w:hAnsi="Arial"/>
    </w:rPr>
  </w:style>
  <w:style w:type="character" w:styleId="PageNumber">
    <w:name w:val="page number"/>
    <w:basedOn w:val="DefaultParagraphFont"/>
    <w:rsid w:val="00DF49BE"/>
  </w:style>
  <w:style w:type="paragraph" w:styleId="TableofFigures">
    <w:name w:val="table of figures"/>
    <w:basedOn w:val="BodyText"/>
    <w:next w:val="Normal"/>
    <w:uiPriority w:val="99"/>
    <w:locked/>
    <w:rsid w:val="00DF49BE"/>
    <w:pPr>
      <w:ind w:left="1701" w:hanging="1701"/>
    </w:pPr>
    <w:rPr>
      <w:rFonts w:ascii="Arial" w:hAnsi="Arial"/>
      <w:b/>
    </w:rPr>
  </w:style>
  <w:style w:type="paragraph" w:customStyle="1" w:styleId="EmailDiscussion">
    <w:name w:val="EmailDiscussion"/>
    <w:basedOn w:val="Normal"/>
    <w:next w:val="Normal"/>
    <w:rsid w:val="00DF49BE"/>
    <w:pPr>
      <w:numPr>
        <w:numId w:val="10"/>
      </w:numPr>
      <w:spacing w:before="40"/>
    </w:pPr>
    <w:rPr>
      <w:rFonts w:ascii="Arial" w:eastAsia="MS Mincho" w:hAnsi="Arial"/>
      <w:b/>
      <w:lang w:eastAsia="en-GB"/>
    </w:rPr>
  </w:style>
  <w:style w:type="paragraph" w:customStyle="1" w:styleId="FigureTitle">
    <w:name w:val="Figure_Title"/>
    <w:basedOn w:val="Normal"/>
    <w:next w:val="Normal"/>
    <w:rsid w:val="00DF49BE"/>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rsid w:val="00DF49BE"/>
    <w:rPr>
      <w:i/>
      <w:color w:val="0000FF"/>
    </w:rPr>
  </w:style>
  <w:style w:type="character" w:styleId="HTMLCode">
    <w:name w:val="HTML Code"/>
    <w:uiPriority w:val="99"/>
    <w:unhideWhenUsed/>
    <w:rsid w:val="00DF49BE"/>
    <w:rPr>
      <w:rFonts w:ascii="Courier New" w:eastAsia="Times New Roman" w:hAnsi="Courier New" w:cs="Courier New"/>
      <w:sz w:val="20"/>
      <w:szCs w:val="20"/>
    </w:rPr>
  </w:style>
  <w:style w:type="paragraph" w:styleId="IndexHeading">
    <w:name w:val="index heading"/>
    <w:basedOn w:val="Normal"/>
    <w:next w:val="Normal"/>
    <w:locked/>
    <w:rsid w:val="00DF49BE"/>
    <w:pPr>
      <w:pBdr>
        <w:top w:val="single" w:sz="12" w:space="0" w:color="auto"/>
      </w:pBdr>
      <w:spacing w:before="360" w:after="240"/>
    </w:pPr>
    <w:rPr>
      <w:b/>
      <w:i/>
      <w:sz w:val="26"/>
      <w:lang w:eastAsia="en-GB"/>
    </w:rPr>
  </w:style>
  <w:style w:type="paragraph" w:customStyle="1" w:styleId="TAJ">
    <w:name w:val="TAJ"/>
    <w:basedOn w:val="TH"/>
    <w:rsid w:val="00DF49BE"/>
    <w:rPr>
      <w:lang w:val="x-none" w:eastAsia="x-none"/>
    </w:rPr>
  </w:style>
  <w:style w:type="paragraph" w:customStyle="1" w:styleId="TALCharChar">
    <w:name w:val="TAL Char Char"/>
    <w:basedOn w:val="Normal"/>
    <w:link w:val="TALCharCharChar"/>
    <w:rsid w:val="00DF49BE"/>
    <w:pPr>
      <w:keepNext/>
      <w:keepLines/>
    </w:pPr>
    <w:rPr>
      <w:rFonts w:ascii="Arial" w:eastAsia="Malgun Gothic" w:hAnsi="Arial"/>
      <w:sz w:val="18"/>
      <w:lang w:val="x-none" w:eastAsia="x-none"/>
    </w:rPr>
  </w:style>
  <w:style w:type="character" w:customStyle="1" w:styleId="TALCharCharChar">
    <w:name w:val="TAL Char Char Char"/>
    <w:link w:val="TALCharChar"/>
    <w:rsid w:val="00DF49BE"/>
    <w:rPr>
      <w:rFonts w:ascii="Arial" w:eastAsia="Malgun Gothic" w:hAnsi="Arial"/>
      <w:sz w:val="18"/>
      <w:lang w:val="x-none" w:eastAsia="x-none"/>
    </w:rPr>
  </w:style>
  <w:style w:type="paragraph" w:styleId="ListContinue">
    <w:name w:val="List Continue"/>
    <w:basedOn w:val="Normal"/>
    <w:locked/>
    <w:rsid w:val="00DF49BE"/>
    <w:pPr>
      <w:spacing w:after="120"/>
      <w:ind w:left="283"/>
      <w:contextualSpacing/>
    </w:pPr>
    <w:rPr>
      <w:rFonts w:ascii="Arial" w:hAnsi="Arial"/>
    </w:rPr>
  </w:style>
  <w:style w:type="paragraph" w:styleId="ListContinue2">
    <w:name w:val="List Continue 2"/>
    <w:basedOn w:val="Normal"/>
    <w:locked/>
    <w:rsid w:val="00DF49BE"/>
    <w:pPr>
      <w:spacing w:after="120"/>
      <w:ind w:left="566"/>
      <w:contextualSpacing/>
    </w:pPr>
    <w:rPr>
      <w:rFonts w:ascii="Arial" w:hAnsi="Arial"/>
    </w:rPr>
  </w:style>
  <w:style w:type="paragraph" w:styleId="ListNumber3">
    <w:name w:val="List Number 3"/>
    <w:basedOn w:val="ListNumber2"/>
    <w:locked/>
    <w:rsid w:val="00DF49BE"/>
    <w:pPr>
      <w:numPr>
        <w:numId w:val="9"/>
      </w:numPr>
      <w:spacing w:after="120"/>
      <w:contextualSpacing/>
      <w:jc w:val="both"/>
    </w:pPr>
    <w:rPr>
      <w:rFonts w:ascii="Arial" w:hAnsi="Arial"/>
    </w:rPr>
  </w:style>
  <w:style w:type="character" w:styleId="UnresolvedMention">
    <w:name w:val="Unresolved Mention"/>
    <w:basedOn w:val="DefaultParagraphFont"/>
    <w:uiPriority w:val="99"/>
    <w:unhideWhenUsed/>
    <w:rsid w:val="00DF49BE"/>
    <w:rPr>
      <w:color w:val="808080"/>
      <w:shd w:val="clear" w:color="auto" w:fill="E6E6E6"/>
    </w:rPr>
  </w:style>
  <w:style w:type="character" w:customStyle="1" w:styleId="B1Zchn">
    <w:name w:val="B1 Zchn"/>
    <w:qFormat/>
    <w:locked/>
    <w:rsid w:val="00DF49BE"/>
  </w:style>
  <w:style w:type="character" w:customStyle="1" w:styleId="Doc-titleChar">
    <w:name w:val="Doc-title Char"/>
    <w:link w:val="Doc-title"/>
    <w:qFormat/>
    <w:locked/>
    <w:rsid w:val="00DF49BE"/>
    <w:rPr>
      <w:rFonts w:ascii="Arial" w:eastAsia="MS Mincho" w:hAnsi="Arial" w:cs="Arial"/>
      <w:noProof/>
      <w:szCs w:val="24"/>
    </w:rPr>
  </w:style>
  <w:style w:type="paragraph" w:customStyle="1" w:styleId="Doc-title">
    <w:name w:val="Doc-title"/>
    <w:basedOn w:val="Normal"/>
    <w:next w:val="Normal"/>
    <w:link w:val="Doc-titleChar"/>
    <w:qFormat/>
    <w:rsid w:val="00DF49BE"/>
    <w:pPr>
      <w:spacing w:before="60"/>
      <w:ind w:left="1259" w:hanging="1259"/>
      <w:textAlignment w:val="auto"/>
    </w:pPr>
    <w:rPr>
      <w:rFonts w:ascii="Arial" w:eastAsia="MS Mincho" w:hAnsi="Arial" w:cs="Arial"/>
      <w:noProof/>
      <w:szCs w:val="24"/>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DF49BE"/>
    <w:rPr>
      <w:rFonts w:eastAsia="Times New Roman"/>
      <w:b/>
      <w:lang w:val="en-GB" w:eastAsia="en-GB"/>
    </w:rPr>
  </w:style>
  <w:style w:type="paragraph" w:customStyle="1" w:styleId="paragraph">
    <w:name w:val="paragraph"/>
    <w:basedOn w:val="Normal"/>
    <w:rsid w:val="00DF49BE"/>
    <w:pPr>
      <w:textAlignment w:val="auto"/>
    </w:pPr>
  </w:style>
  <w:style w:type="character" w:customStyle="1" w:styleId="normaltextrun1">
    <w:name w:val="normaltextrun1"/>
    <w:basedOn w:val="DefaultParagraphFont"/>
    <w:rsid w:val="00DF49BE"/>
  </w:style>
  <w:style w:type="character" w:customStyle="1" w:styleId="eop">
    <w:name w:val="eop"/>
    <w:basedOn w:val="DefaultParagraphFont"/>
    <w:rsid w:val="00DF49BE"/>
  </w:style>
  <w:style w:type="paragraph" w:customStyle="1" w:styleId="IvDbodytext">
    <w:name w:val="IvD bodytext"/>
    <w:basedOn w:val="BodyText"/>
    <w:link w:val="IvDbodytextChar"/>
    <w:qFormat/>
    <w:rsid w:val="00DF49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DF49BE"/>
    <w:rPr>
      <w:rFonts w:ascii="Arial" w:eastAsia="Times New Roman" w:hAnsi="Arial"/>
      <w:spacing w:val="2"/>
      <w:lang w:eastAsia="en-US"/>
    </w:rPr>
  </w:style>
  <w:style w:type="character" w:customStyle="1" w:styleId="NOZchn">
    <w:name w:val="NO Zchn"/>
    <w:rsid w:val="00DF49BE"/>
    <w:rPr>
      <w:rFonts w:eastAsia="Times New Roman"/>
    </w:rPr>
  </w:style>
  <w:style w:type="paragraph" w:customStyle="1" w:styleId="04Proposal1">
    <w:name w:val="04_Proposal1"/>
    <w:basedOn w:val="Normal"/>
    <w:link w:val="04Proposal1Char"/>
    <w:qFormat/>
    <w:rsid w:val="00DF49BE"/>
    <w:pPr>
      <w:overflowPunct/>
      <w:autoSpaceDE/>
      <w:autoSpaceDN/>
      <w:adjustRightInd/>
      <w:spacing w:before="100" w:beforeAutospacing="1" w:after="100" w:afterAutospacing="1"/>
      <w:jc w:val="both"/>
      <w:textAlignment w:val="auto"/>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DF49BE"/>
    <w:rPr>
      <w:rFonts w:ascii="Times New Roman Bold" w:eastAsia="SimSun" w:hAnsi="Times New Roman Bold"/>
      <w:b/>
      <w:bCs/>
      <w:i/>
      <w:iCs/>
      <w:szCs w:val="24"/>
    </w:rPr>
  </w:style>
  <w:style w:type="character" w:styleId="Mention">
    <w:name w:val="Mention"/>
    <w:basedOn w:val="DefaultParagraphFont"/>
    <w:uiPriority w:val="99"/>
    <w:unhideWhenUsed/>
    <w:rsid w:val="00DF49BE"/>
    <w:rPr>
      <w:color w:val="2B579A"/>
      <w:shd w:val="clear" w:color="auto" w:fill="E1DFDD"/>
    </w:rPr>
  </w:style>
  <w:style w:type="character" w:customStyle="1" w:styleId="cf01">
    <w:name w:val="cf01"/>
    <w:basedOn w:val="DefaultParagraphFont"/>
    <w:rsid w:val="00DF49BE"/>
    <w:rPr>
      <w:rFonts w:ascii="Segoe UI" w:hAnsi="Segoe UI" w:cs="Segoe UI" w:hint="default"/>
      <w:sz w:val="18"/>
      <w:szCs w:val="18"/>
    </w:rPr>
  </w:style>
  <w:style w:type="character" w:customStyle="1" w:styleId="B8Char">
    <w:name w:val="B8 Char"/>
    <w:link w:val="B8"/>
    <w:qFormat/>
    <w:rsid w:val="00DF49BE"/>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281789C-AD23-4F67-A6C0-0717A3262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0E255F-9769-4D84-B50B-A2D651B842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7026</Words>
  <Characters>40050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 (Min)</cp:lastModifiedBy>
  <cp:revision>2</cp:revision>
  <cp:lastPrinted>2017-05-08T10:55:00Z</cp:lastPrinted>
  <dcterms:created xsi:type="dcterms:W3CDTF">2024-04-05T06:49:00Z</dcterms:created>
  <dcterms:modified xsi:type="dcterms:W3CDTF">2024-04-05T06:49:00Z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9F0F673620004480825B56757363507D</vt:lpwstr>
  </property>
</Properties>
</file>